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63F9" w14:textId="77777777" w:rsidR="0023610A" w:rsidRPr="007031EE" w:rsidRDefault="00CD08C2" w:rsidP="005F6E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31EE">
        <w:rPr>
          <w:rFonts w:ascii="Times New Roman" w:hAnsi="Times New Roman" w:cs="Times New Roman"/>
          <w:b/>
          <w:sz w:val="32"/>
          <w:szCs w:val="32"/>
        </w:rPr>
        <w:t>SOP  myfuge mini C1008 V</w:t>
      </w:r>
      <w:r w:rsidR="00E511D1" w:rsidRPr="007031EE">
        <w:rPr>
          <w:rFonts w:ascii="Times New Roman" w:hAnsi="Times New Roman" w:cs="Times New Roman"/>
          <w:b/>
          <w:sz w:val="32"/>
          <w:szCs w:val="32"/>
        </w:rPr>
        <w:t>1.0</w:t>
      </w:r>
    </w:p>
    <w:p w14:paraId="2E1363FA" w14:textId="77777777" w:rsidR="00E511D1" w:rsidRPr="007031EE" w:rsidRDefault="00CD08C2" w:rsidP="005F6E3F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31EE">
        <w:rPr>
          <w:rFonts w:ascii="Times New Roman" w:hAnsi="Times New Roman" w:cs="Times New Roman"/>
          <w:sz w:val="24"/>
          <w:szCs w:val="24"/>
        </w:rPr>
        <w:t>P</w:t>
      </w:r>
      <w:r w:rsidR="00E511D1" w:rsidRPr="007031EE">
        <w:rPr>
          <w:rFonts w:ascii="Times New Roman" w:hAnsi="Times New Roman" w:cs="Times New Roman"/>
          <w:sz w:val="24"/>
          <w:szCs w:val="24"/>
        </w:rPr>
        <w:t>asang kabel daya dan letakkan saklar daya ke posisi "</w:t>
      </w:r>
      <w:r w:rsidRPr="007031EE">
        <w:rPr>
          <w:rFonts w:ascii="Times New Roman" w:hAnsi="Times New Roman" w:cs="Times New Roman"/>
          <w:sz w:val="24"/>
          <w:szCs w:val="24"/>
        </w:rPr>
        <w:t>ON</w:t>
      </w:r>
      <w:r w:rsidR="00E511D1" w:rsidRPr="007031EE">
        <w:rPr>
          <w:rFonts w:ascii="Times New Roman" w:hAnsi="Times New Roman" w:cs="Times New Roman"/>
          <w:sz w:val="24"/>
          <w:szCs w:val="24"/>
        </w:rPr>
        <w:t>"</w:t>
      </w:r>
    </w:p>
    <w:p w14:paraId="2E1363FB" w14:textId="77777777" w:rsidR="00E511D1" w:rsidRPr="007031EE" w:rsidRDefault="00EB24BF" w:rsidP="005F6E3F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31EE">
        <w:rPr>
          <w:rFonts w:ascii="Times New Roman" w:hAnsi="Times New Roman" w:cs="Times New Roman"/>
          <w:sz w:val="24"/>
          <w:szCs w:val="24"/>
        </w:rPr>
        <w:t>B</w:t>
      </w:r>
      <w:r w:rsidR="00E511D1" w:rsidRPr="007031EE">
        <w:rPr>
          <w:rFonts w:ascii="Times New Roman" w:hAnsi="Times New Roman" w:cs="Times New Roman"/>
          <w:sz w:val="24"/>
          <w:szCs w:val="24"/>
        </w:rPr>
        <w:t xml:space="preserve">uka tutup dan </w:t>
      </w:r>
      <w:r w:rsidRPr="007031EE">
        <w:rPr>
          <w:rFonts w:ascii="Times New Roman" w:hAnsi="Times New Roman" w:cs="Times New Roman"/>
          <w:sz w:val="24"/>
          <w:szCs w:val="24"/>
        </w:rPr>
        <w:t>letakkan</w:t>
      </w:r>
      <w:r w:rsidR="00E511D1" w:rsidRPr="007031EE">
        <w:rPr>
          <w:rFonts w:ascii="Times New Roman" w:hAnsi="Times New Roman" w:cs="Times New Roman"/>
          <w:sz w:val="24"/>
          <w:szCs w:val="24"/>
        </w:rPr>
        <w:t xml:space="preserve"> sampel ke dalam rotor</w:t>
      </w:r>
      <w:r w:rsidRPr="007031EE">
        <w:rPr>
          <w:rFonts w:ascii="Times New Roman" w:hAnsi="Times New Roman" w:cs="Times New Roman"/>
          <w:sz w:val="24"/>
          <w:szCs w:val="24"/>
        </w:rPr>
        <w:t xml:space="preserve"> (selalu pastikan beban seimbang)</w:t>
      </w:r>
    </w:p>
    <w:p w14:paraId="2E1363FC" w14:textId="77777777" w:rsidR="00E511D1" w:rsidRPr="007031EE" w:rsidRDefault="00E511D1" w:rsidP="005F6E3F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31EE">
        <w:rPr>
          <w:rFonts w:ascii="Times New Roman" w:hAnsi="Times New Roman" w:cs="Times New Roman"/>
          <w:sz w:val="24"/>
          <w:szCs w:val="24"/>
        </w:rPr>
        <w:t xml:space="preserve">Tutup penutupnya, rotor </w:t>
      </w:r>
      <w:r w:rsidR="00EB24BF" w:rsidRPr="007031EE">
        <w:rPr>
          <w:rFonts w:ascii="Times New Roman" w:hAnsi="Times New Roman" w:cs="Times New Roman"/>
          <w:sz w:val="24"/>
          <w:szCs w:val="24"/>
        </w:rPr>
        <w:t xml:space="preserve">akan </w:t>
      </w:r>
      <w:r w:rsidRPr="007031EE">
        <w:rPr>
          <w:rFonts w:ascii="Times New Roman" w:hAnsi="Times New Roman" w:cs="Times New Roman"/>
          <w:sz w:val="24"/>
          <w:szCs w:val="24"/>
        </w:rPr>
        <w:t>cepat berakselerasi hingga kecepatan maksimal 6.200 rpm</w:t>
      </w:r>
    </w:p>
    <w:p w14:paraId="2E1363FD" w14:textId="77777777" w:rsidR="00E511D1" w:rsidRPr="007031EE" w:rsidRDefault="00E511D1" w:rsidP="005F6E3F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31EE">
        <w:rPr>
          <w:rFonts w:ascii="Times New Roman" w:hAnsi="Times New Roman" w:cs="Times New Roman"/>
          <w:sz w:val="24"/>
          <w:szCs w:val="24"/>
        </w:rPr>
        <w:t xml:space="preserve">Bila waktu yang dikehendaki </w:t>
      </w:r>
      <w:r w:rsidR="00EB24BF" w:rsidRPr="007031EE">
        <w:rPr>
          <w:rFonts w:ascii="Times New Roman" w:hAnsi="Times New Roman" w:cs="Times New Roman"/>
          <w:sz w:val="24"/>
          <w:szCs w:val="24"/>
        </w:rPr>
        <w:t xml:space="preserve"> </w:t>
      </w:r>
      <w:r w:rsidRPr="007031EE">
        <w:rPr>
          <w:rFonts w:ascii="Times New Roman" w:hAnsi="Times New Roman" w:cs="Times New Roman"/>
          <w:sz w:val="24"/>
          <w:szCs w:val="24"/>
        </w:rPr>
        <w:t>selesai, tekan tombol tutup untuk membuka tutupnya, rotor</w:t>
      </w:r>
      <w:r w:rsidR="00EB24BF" w:rsidRPr="007031EE">
        <w:rPr>
          <w:rFonts w:ascii="Times New Roman" w:hAnsi="Times New Roman" w:cs="Times New Roman"/>
          <w:sz w:val="24"/>
          <w:szCs w:val="24"/>
        </w:rPr>
        <w:t xml:space="preserve"> akan</w:t>
      </w:r>
      <w:r w:rsidR="00C34D95">
        <w:rPr>
          <w:rFonts w:ascii="Times New Roman" w:hAnsi="Times New Roman" w:cs="Times New Roman"/>
          <w:sz w:val="24"/>
          <w:szCs w:val="24"/>
        </w:rPr>
        <w:t xml:space="preserve"> </w:t>
      </w:r>
      <w:r w:rsidR="00EB24BF" w:rsidRPr="007031EE">
        <w:rPr>
          <w:rFonts w:ascii="Times New Roman" w:hAnsi="Times New Roman" w:cs="Times New Roman"/>
          <w:sz w:val="24"/>
          <w:szCs w:val="24"/>
        </w:rPr>
        <w:t>berhenti</w:t>
      </w:r>
      <w:r w:rsidRPr="007031EE">
        <w:rPr>
          <w:rFonts w:ascii="Times New Roman" w:hAnsi="Times New Roman" w:cs="Times New Roman"/>
          <w:sz w:val="24"/>
          <w:szCs w:val="24"/>
        </w:rPr>
        <w:t xml:space="preserve"> dan sampel bisa diambil.</w:t>
      </w:r>
    </w:p>
    <w:p w14:paraId="2E1363FE" w14:textId="77777777" w:rsidR="009D1AF6" w:rsidRPr="005F6E3F" w:rsidRDefault="005F6E3F" w:rsidP="005F6E3F">
      <w:pPr>
        <w:pStyle w:val="ListParagraph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3F">
        <w:rPr>
          <w:rFonts w:ascii="Times New Roman" w:hAnsi="Times New Roman" w:cs="Times New Roman"/>
          <w:b/>
          <w:sz w:val="24"/>
          <w:szCs w:val="24"/>
        </w:rPr>
        <w:t>Note:</w:t>
      </w:r>
      <w:r w:rsidR="00EB24BF" w:rsidRPr="005F6E3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2E1363FF" w14:textId="77777777" w:rsidR="00E511D1" w:rsidRPr="007031EE" w:rsidRDefault="009D1AF6" w:rsidP="005F6E3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1EE">
        <w:rPr>
          <w:rFonts w:ascii="Times New Roman" w:hAnsi="Times New Roman" w:cs="Times New Roman"/>
          <w:sz w:val="24"/>
          <w:szCs w:val="24"/>
        </w:rPr>
        <w:t xml:space="preserve">Dilarang mengambil sampel dalam keadaan rotor sedang berputar cepat dan harus pastikan </w:t>
      </w:r>
      <w:r w:rsidR="00E511D1" w:rsidRPr="007031EE">
        <w:rPr>
          <w:rFonts w:ascii="Times New Roman" w:hAnsi="Times New Roman" w:cs="Times New Roman"/>
          <w:sz w:val="24"/>
          <w:szCs w:val="24"/>
        </w:rPr>
        <w:t>rotor berhenti</w:t>
      </w:r>
      <w:r w:rsidRPr="007031EE">
        <w:rPr>
          <w:rFonts w:ascii="Times New Roman" w:hAnsi="Times New Roman" w:cs="Times New Roman"/>
          <w:sz w:val="24"/>
          <w:szCs w:val="24"/>
        </w:rPr>
        <w:t xml:space="preserve"> sempurna.</w:t>
      </w:r>
    </w:p>
    <w:p w14:paraId="2E136400" w14:textId="77777777" w:rsidR="00E511D1" w:rsidRDefault="00E511D1" w:rsidP="005F6E3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E136401" w14:textId="77777777" w:rsidR="005F6E3F" w:rsidRDefault="005F6E3F" w:rsidP="005F6E3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E136402" w14:textId="77777777" w:rsidR="005F6E3F" w:rsidRPr="007031EE" w:rsidRDefault="005F6E3F" w:rsidP="005F6E3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E136403" w14:textId="77777777" w:rsidR="00E511D1" w:rsidRPr="007031EE" w:rsidRDefault="00E511D1" w:rsidP="005F6E3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E136404" w14:textId="77777777" w:rsidR="00E511D1" w:rsidRDefault="00E511D1" w:rsidP="005F6E3F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1EE">
        <w:rPr>
          <w:rFonts w:ascii="Times New Roman" w:hAnsi="Times New Roman" w:cs="Times New Roman"/>
          <w:b/>
          <w:sz w:val="32"/>
          <w:szCs w:val="32"/>
        </w:rPr>
        <w:t>SOP mupid-exu electrophoresis system</w:t>
      </w:r>
    </w:p>
    <w:p w14:paraId="2E136405" w14:textId="77777777" w:rsidR="007031EE" w:rsidRPr="007031EE" w:rsidRDefault="007031EE" w:rsidP="005F6E3F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36406" w14:textId="77777777" w:rsidR="00E511D1" w:rsidRPr="007031EE" w:rsidRDefault="00642E56" w:rsidP="005F6E3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31EE">
        <w:rPr>
          <w:rFonts w:ascii="Times New Roman" w:hAnsi="Times New Roman" w:cs="Times New Roman"/>
          <w:sz w:val="24"/>
          <w:szCs w:val="24"/>
        </w:rPr>
        <w:t>S</w:t>
      </w:r>
      <w:r w:rsidR="00996913" w:rsidRPr="007031EE">
        <w:rPr>
          <w:rFonts w:ascii="Times New Roman" w:hAnsi="Times New Roman" w:cs="Times New Roman"/>
          <w:sz w:val="24"/>
          <w:szCs w:val="24"/>
        </w:rPr>
        <w:t>ambungkan catu daya ke tangki elektroforesis</w:t>
      </w:r>
    </w:p>
    <w:p w14:paraId="2E136407" w14:textId="77777777" w:rsidR="00996913" w:rsidRPr="007031EE" w:rsidRDefault="00642E56" w:rsidP="005F6E3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31EE">
        <w:rPr>
          <w:rFonts w:ascii="Times New Roman" w:hAnsi="Times New Roman" w:cs="Times New Roman"/>
          <w:sz w:val="24"/>
          <w:szCs w:val="24"/>
        </w:rPr>
        <w:t>S</w:t>
      </w:r>
      <w:r w:rsidR="00996913" w:rsidRPr="007031EE">
        <w:rPr>
          <w:rFonts w:ascii="Times New Roman" w:hAnsi="Times New Roman" w:cs="Times New Roman"/>
          <w:sz w:val="24"/>
          <w:szCs w:val="24"/>
        </w:rPr>
        <w:t>ambungkan kabel daya ke catu daya</w:t>
      </w:r>
      <w:r w:rsidRPr="007031EE">
        <w:rPr>
          <w:rFonts w:ascii="Times New Roman" w:hAnsi="Times New Roman" w:cs="Times New Roman"/>
          <w:sz w:val="24"/>
          <w:szCs w:val="24"/>
        </w:rPr>
        <w:t xml:space="preserve"> dan hubungkan</w:t>
      </w:r>
      <w:r w:rsidR="00996913" w:rsidRPr="007031EE">
        <w:rPr>
          <w:rFonts w:ascii="Times New Roman" w:hAnsi="Times New Roman" w:cs="Times New Roman"/>
          <w:sz w:val="24"/>
          <w:szCs w:val="24"/>
        </w:rPr>
        <w:t xml:space="preserve"> catu daya ke stopkontak</w:t>
      </w:r>
    </w:p>
    <w:p w14:paraId="2E136408" w14:textId="77777777" w:rsidR="00642E56" w:rsidRPr="007031EE" w:rsidRDefault="00642E56" w:rsidP="005F6E3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31EE">
        <w:rPr>
          <w:rFonts w:ascii="Times New Roman" w:hAnsi="Times New Roman" w:cs="Times New Roman"/>
          <w:sz w:val="24"/>
          <w:szCs w:val="24"/>
        </w:rPr>
        <w:t>Atur waktu pengoperasian.</w:t>
      </w:r>
    </w:p>
    <w:p w14:paraId="2E136409" w14:textId="77777777" w:rsidR="0066216C" w:rsidRPr="007031EE" w:rsidRDefault="00642E56" w:rsidP="005F6E3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31EE">
        <w:rPr>
          <w:rFonts w:ascii="Times New Roman" w:hAnsi="Times New Roman" w:cs="Times New Roman"/>
          <w:sz w:val="24"/>
          <w:szCs w:val="24"/>
        </w:rPr>
        <w:t xml:space="preserve">Pengaturan waktu </w:t>
      </w:r>
      <w:r w:rsidR="0066216C" w:rsidRPr="007031EE">
        <w:rPr>
          <w:rFonts w:ascii="Times New Roman" w:hAnsi="Times New Roman" w:cs="Times New Roman"/>
          <w:sz w:val="24"/>
          <w:szCs w:val="24"/>
        </w:rPr>
        <w:t>1  sampai</w:t>
      </w:r>
      <w:r w:rsidRPr="007031EE">
        <w:rPr>
          <w:rFonts w:ascii="Times New Roman" w:hAnsi="Times New Roman" w:cs="Times New Roman"/>
          <w:sz w:val="24"/>
          <w:szCs w:val="24"/>
        </w:rPr>
        <w:t xml:space="preserve"> </w:t>
      </w:r>
      <w:r w:rsidR="0066216C" w:rsidRPr="007031EE">
        <w:rPr>
          <w:rFonts w:ascii="Times New Roman" w:hAnsi="Times New Roman" w:cs="Times New Roman"/>
          <w:sz w:val="24"/>
          <w:szCs w:val="24"/>
        </w:rPr>
        <w:t xml:space="preserve"> 99 menit</w:t>
      </w:r>
      <w:r w:rsidRPr="007031EE">
        <w:rPr>
          <w:rFonts w:ascii="Times New Roman" w:hAnsi="Times New Roman" w:cs="Times New Roman"/>
          <w:sz w:val="24"/>
          <w:szCs w:val="24"/>
        </w:rPr>
        <w:t xml:space="preserve"> </w:t>
      </w:r>
      <w:r w:rsidR="0066216C" w:rsidRPr="007031EE">
        <w:rPr>
          <w:rFonts w:ascii="Times New Roman" w:hAnsi="Times New Roman" w:cs="Times New Roman"/>
          <w:sz w:val="24"/>
          <w:szCs w:val="24"/>
        </w:rPr>
        <w:t>diatur se</w:t>
      </w:r>
      <w:r w:rsidRPr="007031EE">
        <w:rPr>
          <w:rFonts w:ascii="Times New Roman" w:hAnsi="Times New Roman" w:cs="Times New Roman"/>
          <w:sz w:val="24"/>
          <w:szCs w:val="24"/>
        </w:rPr>
        <w:t xml:space="preserve">bagai run time yang dibutuhkan, sedangkan pengaturan waktu </w:t>
      </w:r>
      <w:r w:rsidR="0066216C" w:rsidRPr="007031EE">
        <w:rPr>
          <w:rFonts w:ascii="Times New Roman" w:hAnsi="Times New Roman" w:cs="Times New Roman"/>
          <w:sz w:val="24"/>
          <w:szCs w:val="24"/>
        </w:rPr>
        <w:t xml:space="preserve"> "0" untuk c</w:t>
      </w:r>
      <w:r w:rsidRPr="007031EE">
        <w:rPr>
          <w:rFonts w:ascii="Times New Roman" w:hAnsi="Times New Roman" w:cs="Times New Roman"/>
          <w:sz w:val="24"/>
          <w:szCs w:val="24"/>
        </w:rPr>
        <w:t>ontinuous run.</w:t>
      </w:r>
    </w:p>
    <w:p w14:paraId="2E13640A" w14:textId="77777777" w:rsidR="0066216C" w:rsidRPr="007031EE" w:rsidRDefault="00642E56" w:rsidP="005F6E3F">
      <w:pPr>
        <w:pStyle w:val="ListParagraph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031EE">
        <w:rPr>
          <w:rFonts w:ascii="Times New Roman" w:hAnsi="Times New Roman" w:cs="Times New Roman"/>
          <w:sz w:val="24"/>
          <w:szCs w:val="24"/>
        </w:rPr>
        <w:t xml:space="preserve"> </w:t>
      </w:r>
      <w:r w:rsidRPr="007031EE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E136479" wp14:editId="2E13647A">
            <wp:extent cx="389890" cy="2927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31EE">
        <w:rPr>
          <w:rFonts w:ascii="Times New Roman" w:hAnsi="Times New Roman" w:cs="Times New Roman"/>
          <w:sz w:val="24"/>
          <w:szCs w:val="24"/>
        </w:rPr>
        <w:t xml:space="preserve"> L</w:t>
      </w:r>
      <w:r w:rsidR="0066216C" w:rsidRPr="007031EE">
        <w:rPr>
          <w:rFonts w:ascii="Times New Roman" w:hAnsi="Times New Roman" w:cs="Times New Roman"/>
          <w:sz w:val="24"/>
          <w:szCs w:val="24"/>
        </w:rPr>
        <w:t>ED</w:t>
      </w:r>
      <w:r w:rsidRPr="007031EE">
        <w:rPr>
          <w:rFonts w:ascii="Times New Roman" w:hAnsi="Times New Roman" w:cs="Times New Roman"/>
          <w:sz w:val="24"/>
          <w:szCs w:val="24"/>
        </w:rPr>
        <w:t xml:space="preserve"> </w:t>
      </w:r>
      <w:r w:rsidR="0066216C" w:rsidRPr="007031EE">
        <w:rPr>
          <w:rFonts w:ascii="Times New Roman" w:hAnsi="Times New Roman" w:cs="Times New Roman"/>
          <w:sz w:val="24"/>
          <w:szCs w:val="24"/>
        </w:rPr>
        <w:t>di sisi kiri tombol run/pause</w:t>
      </w:r>
      <w:r w:rsidRPr="007031EE">
        <w:rPr>
          <w:rFonts w:ascii="Times New Roman" w:hAnsi="Times New Roman" w:cs="Times New Roman"/>
          <w:sz w:val="24"/>
          <w:szCs w:val="24"/>
        </w:rPr>
        <w:t>/</w:t>
      </w:r>
      <w:r w:rsidR="0066216C" w:rsidRPr="007031EE">
        <w:rPr>
          <w:rFonts w:ascii="Times New Roman" w:hAnsi="Times New Roman" w:cs="Times New Roman"/>
          <w:sz w:val="24"/>
          <w:szCs w:val="24"/>
        </w:rPr>
        <w:t>stop berkedip menunjukkan bahwa pengoperasian ti</w:t>
      </w:r>
      <w:r w:rsidRPr="007031EE">
        <w:rPr>
          <w:rFonts w:ascii="Times New Roman" w:hAnsi="Times New Roman" w:cs="Times New Roman"/>
          <w:sz w:val="24"/>
          <w:szCs w:val="24"/>
        </w:rPr>
        <w:t xml:space="preserve">mer telah dihentikan sementara, </w:t>
      </w:r>
      <w:r w:rsidR="0066216C" w:rsidRPr="007031EE">
        <w:rPr>
          <w:rFonts w:ascii="Times New Roman" w:hAnsi="Times New Roman" w:cs="Times New Roman"/>
          <w:sz w:val="24"/>
          <w:szCs w:val="24"/>
        </w:rPr>
        <w:t>untuk mengatur timer dalam status ini tekan dan tahan tombol untuk mengatur ulang timer.</w:t>
      </w:r>
    </w:p>
    <w:p w14:paraId="2E13640B" w14:textId="77777777" w:rsidR="0066216C" w:rsidRPr="007031EE" w:rsidRDefault="007031EE" w:rsidP="005F6E3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6216C" w:rsidRPr="007031EE">
        <w:rPr>
          <w:rFonts w:ascii="Times New Roman" w:hAnsi="Times New Roman" w:cs="Times New Roman"/>
          <w:sz w:val="24"/>
          <w:szCs w:val="24"/>
        </w:rPr>
        <w:t>ilih tegangan keluaran yang diperlukan dari 25V,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16C" w:rsidRPr="007031EE">
        <w:rPr>
          <w:rFonts w:ascii="Times New Roman" w:hAnsi="Times New Roman" w:cs="Times New Roman"/>
          <w:sz w:val="24"/>
          <w:szCs w:val="24"/>
        </w:rPr>
        <w:t>50V, 100V, 135V, atau TAMBAHAN. Dalam mode tambahan, Anda d</w:t>
      </w:r>
      <w:r>
        <w:rPr>
          <w:rFonts w:ascii="Times New Roman" w:hAnsi="Times New Roman" w:cs="Times New Roman"/>
          <w:sz w:val="24"/>
          <w:szCs w:val="24"/>
        </w:rPr>
        <w:t>apat memilih 70V, 35V, atau 18V</w:t>
      </w:r>
      <w:r w:rsidR="0066216C" w:rsidRPr="007031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66216C" w:rsidRPr="007031EE">
        <w:rPr>
          <w:rFonts w:ascii="Times New Roman" w:hAnsi="Times New Roman" w:cs="Times New Roman"/>
          <w:sz w:val="24"/>
          <w:szCs w:val="24"/>
        </w:rPr>
        <w:t xml:space="preserve">egangan </w:t>
      </w:r>
      <w:r>
        <w:rPr>
          <w:rFonts w:ascii="Times New Roman" w:hAnsi="Times New Roman" w:cs="Times New Roman"/>
          <w:sz w:val="24"/>
          <w:szCs w:val="24"/>
        </w:rPr>
        <w:t>output puncak adalah</w:t>
      </w:r>
      <w:r w:rsidR="0066216C" w:rsidRPr="007031EE">
        <w:rPr>
          <w:rFonts w:ascii="Times New Roman" w:hAnsi="Times New Roman" w:cs="Times New Roman"/>
          <w:sz w:val="24"/>
          <w:szCs w:val="24"/>
        </w:rPr>
        <w:t xml:space="preserve"> 140V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13640C" w14:textId="77777777" w:rsidR="00323BD3" w:rsidRPr="007031EE" w:rsidRDefault="00323BD3" w:rsidP="005F6E3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31EE">
        <w:rPr>
          <w:rFonts w:ascii="Times New Roman" w:hAnsi="Times New Roman" w:cs="Times New Roman"/>
          <w:sz w:val="24"/>
          <w:szCs w:val="24"/>
        </w:rPr>
        <w:t xml:space="preserve">Tempatkan gel </w:t>
      </w:r>
      <w:r w:rsidR="007031EE">
        <w:rPr>
          <w:rFonts w:ascii="Times New Roman" w:hAnsi="Times New Roman" w:cs="Times New Roman"/>
          <w:sz w:val="24"/>
          <w:szCs w:val="24"/>
        </w:rPr>
        <w:t xml:space="preserve">pada tangki </w:t>
      </w:r>
      <w:r w:rsidRPr="007031EE">
        <w:rPr>
          <w:rFonts w:ascii="Times New Roman" w:hAnsi="Times New Roman" w:cs="Times New Roman"/>
          <w:sz w:val="24"/>
          <w:szCs w:val="24"/>
        </w:rPr>
        <w:t>elektroforesis.</w:t>
      </w:r>
    </w:p>
    <w:p w14:paraId="2E13640D" w14:textId="77777777" w:rsidR="0066216C" w:rsidRPr="007031EE" w:rsidRDefault="007031EE" w:rsidP="005F6E3F">
      <w:pPr>
        <w:pStyle w:val="ListParagraph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E13647B" wp14:editId="2E13647C">
            <wp:extent cx="389890" cy="2927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323BD3" w:rsidRPr="007031EE">
        <w:rPr>
          <w:rFonts w:ascii="Times New Roman" w:hAnsi="Times New Roman" w:cs="Times New Roman"/>
          <w:sz w:val="24"/>
          <w:szCs w:val="24"/>
        </w:rPr>
        <w:t>lektroda di bagian depan adalah anoda. atur gel sehingga sumurnya menghadap panel belakang untuk elektroforesis asam nukleat.</w:t>
      </w:r>
    </w:p>
    <w:p w14:paraId="2E13640E" w14:textId="77777777" w:rsidR="00394BEB" w:rsidRPr="007031EE" w:rsidRDefault="007031EE" w:rsidP="005F6E3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uangkan buffer ke dalam tangki elektroforesis </w:t>
      </w:r>
      <w:r w:rsidR="005223B9">
        <w:rPr>
          <w:rFonts w:ascii="Times New Roman" w:hAnsi="Times New Roman" w:cs="Times New Roman"/>
          <w:sz w:val="24"/>
          <w:szCs w:val="24"/>
        </w:rPr>
        <w:t>sampai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 gel terendam kira-kira 3 mm di bawah buffer.</w:t>
      </w:r>
    </w:p>
    <w:p w14:paraId="2E13640F" w14:textId="77777777" w:rsidR="00394BEB" w:rsidRPr="007031EE" w:rsidRDefault="005223B9" w:rsidP="005F6E3F">
      <w:pPr>
        <w:pStyle w:val="ListParagraph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E13647D" wp14:editId="2E13647E">
            <wp:extent cx="389890" cy="2927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erhatikan peningkatan suhu elektroforesis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 w:rsidR="00394BEB" w:rsidRPr="007031EE">
        <w:rPr>
          <w:rFonts w:ascii="Times New Roman" w:hAnsi="Times New Roman" w:cs="Times New Roman"/>
          <w:sz w:val="24"/>
          <w:szCs w:val="24"/>
        </w:rPr>
        <w:t>menggunakan</w:t>
      </w:r>
      <w:r>
        <w:rPr>
          <w:rFonts w:ascii="Times New Roman" w:hAnsi="Times New Roman" w:cs="Times New Roman"/>
          <w:sz w:val="24"/>
          <w:szCs w:val="24"/>
        </w:rPr>
        <w:t xml:space="preserve"> arus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 100V atau 135V.</w:t>
      </w:r>
    </w:p>
    <w:p w14:paraId="2E136410" w14:textId="77777777" w:rsidR="00394BEB" w:rsidRPr="007031EE" w:rsidRDefault="005223B9" w:rsidP="005F6E3F">
      <w:pPr>
        <w:pStyle w:val="ListParagraph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E13647F" wp14:editId="2E136480">
            <wp:extent cx="389890" cy="2927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Jika terlalu banyak </w:t>
      </w:r>
      <w:r>
        <w:rPr>
          <w:rFonts w:ascii="Times New Roman" w:hAnsi="Times New Roman" w:cs="Times New Roman"/>
          <w:sz w:val="24"/>
          <w:szCs w:val="24"/>
        </w:rPr>
        <w:t>buffer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 w:rsidR="00394BEB" w:rsidRPr="007031EE">
        <w:rPr>
          <w:rFonts w:ascii="Times New Roman" w:hAnsi="Times New Roman" w:cs="Times New Roman"/>
          <w:sz w:val="24"/>
          <w:szCs w:val="24"/>
        </w:rPr>
        <w:t>dituangkan ke dalam tangki, arus migrasi akan meningkat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94BEB" w:rsidRPr="007031EE">
        <w:rPr>
          <w:rFonts w:ascii="Times New Roman" w:hAnsi="Times New Roman" w:cs="Times New Roman"/>
          <w:sz w:val="24"/>
          <w:szCs w:val="24"/>
        </w:rPr>
        <w:t>erhatikan jumlah larutan buffer yang digunakan, terutama bila menggunakan buffer dengan konsentrasi tinggi.</w:t>
      </w:r>
    </w:p>
    <w:p w14:paraId="2E136411" w14:textId="77777777" w:rsidR="00394BEB" w:rsidRPr="007031EE" w:rsidRDefault="005223B9" w:rsidP="005F6E3F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394BEB" w:rsidRPr="007031EE">
        <w:rPr>
          <w:rFonts w:ascii="Times New Roman" w:hAnsi="Times New Roman" w:cs="Times New Roman"/>
          <w:sz w:val="24"/>
          <w:szCs w:val="24"/>
        </w:rPr>
        <w:t>tandar</w:t>
      </w:r>
      <w:r>
        <w:rPr>
          <w:rFonts w:ascii="Times New Roman" w:hAnsi="Times New Roman" w:cs="Times New Roman"/>
          <w:sz w:val="24"/>
          <w:szCs w:val="24"/>
        </w:rPr>
        <w:t xml:space="preserve"> ketebalan </w:t>
      </w:r>
      <w:r w:rsidR="00394BEB" w:rsidRPr="007031EE">
        <w:rPr>
          <w:rFonts w:ascii="Times New Roman" w:hAnsi="Times New Roman" w:cs="Times New Roman"/>
          <w:sz w:val="24"/>
          <w:szCs w:val="24"/>
        </w:rPr>
        <w:t>gel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mm 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 baki kecil kira-kira</w:t>
      </w:r>
      <w:r>
        <w:rPr>
          <w:rFonts w:ascii="Times New Roman" w:hAnsi="Times New Roman" w:cs="Times New Roman"/>
          <w:sz w:val="24"/>
          <w:szCs w:val="24"/>
        </w:rPr>
        <w:t xml:space="preserve"> memerlukan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 300 sampai 320 mL (larutan </w:t>
      </w:r>
      <w:r>
        <w:rPr>
          <w:rFonts w:ascii="Times New Roman" w:hAnsi="Times New Roman" w:cs="Times New Roman"/>
          <w:sz w:val="24"/>
          <w:szCs w:val="24"/>
        </w:rPr>
        <w:t>buffer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 saja)</w:t>
      </w:r>
    </w:p>
    <w:p w14:paraId="2E136412" w14:textId="77777777" w:rsidR="00394BEB" w:rsidRPr="007031EE" w:rsidRDefault="005223B9" w:rsidP="005F6E3F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 ketebalan gel 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4 mm 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 baki besar kira-kira</w:t>
      </w:r>
      <w:r>
        <w:rPr>
          <w:rFonts w:ascii="Times New Roman" w:hAnsi="Times New Roman" w:cs="Times New Roman"/>
          <w:sz w:val="24"/>
          <w:szCs w:val="24"/>
        </w:rPr>
        <w:t xml:space="preserve"> memerlukan 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270 sampai 290 mL (larutan </w:t>
      </w:r>
      <w:r>
        <w:rPr>
          <w:rFonts w:ascii="Times New Roman" w:hAnsi="Times New Roman" w:cs="Times New Roman"/>
          <w:sz w:val="24"/>
          <w:szCs w:val="24"/>
        </w:rPr>
        <w:t>buffer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 saja)</w:t>
      </w:r>
    </w:p>
    <w:p w14:paraId="2E136413" w14:textId="77777777" w:rsidR="005223B9" w:rsidRDefault="00394BEB" w:rsidP="005F6E3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31EE">
        <w:rPr>
          <w:rFonts w:ascii="Times New Roman" w:hAnsi="Times New Roman" w:cs="Times New Roman"/>
          <w:sz w:val="24"/>
          <w:szCs w:val="24"/>
        </w:rPr>
        <w:t xml:space="preserve">Pipet jumlah sampel yang diinginkan ke dalam sumur. </w:t>
      </w:r>
    </w:p>
    <w:p w14:paraId="2E136414" w14:textId="77777777" w:rsidR="00394BEB" w:rsidRPr="007031EE" w:rsidRDefault="00A14C82" w:rsidP="005F6E3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12µL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 sampel </w:t>
      </w:r>
      <w:r>
        <w:rPr>
          <w:rFonts w:ascii="Times New Roman" w:hAnsi="Times New Roman" w:cs="Times New Roman"/>
          <w:sz w:val="24"/>
          <w:szCs w:val="24"/>
        </w:rPr>
        <w:t>b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isa diisikan ke </w:t>
      </w:r>
      <w:r>
        <w:rPr>
          <w:rFonts w:ascii="Times New Roman" w:hAnsi="Times New Roman" w:cs="Times New Roman"/>
          <w:sz w:val="24"/>
          <w:szCs w:val="24"/>
        </w:rPr>
        <w:t xml:space="preserve">lebar sumur </w:t>
      </w:r>
      <w:r w:rsidR="00394BEB" w:rsidRPr="007031EE">
        <w:rPr>
          <w:rFonts w:ascii="Times New Roman" w:hAnsi="Times New Roman" w:cs="Times New Roman"/>
          <w:sz w:val="24"/>
          <w:szCs w:val="24"/>
        </w:rPr>
        <w:t>6mm, dan 4</w:t>
      </w:r>
      <w:r>
        <w:rPr>
          <w:rFonts w:ascii="Times New Roman" w:hAnsi="Times New Roman" w:cs="Times New Roman"/>
          <w:sz w:val="24"/>
          <w:szCs w:val="24"/>
        </w:rPr>
        <w:t>µ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L ke </w:t>
      </w:r>
      <w:r>
        <w:rPr>
          <w:rFonts w:ascii="Times New Roman" w:hAnsi="Times New Roman" w:cs="Times New Roman"/>
          <w:sz w:val="24"/>
          <w:szCs w:val="24"/>
        </w:rPr>
        <w:t>lebar sumur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 2mm. Jika </w:t>
      </w:r>
      <w:r>
        <w:rPr>
          <w:rFonts w:ascii="Times New Roman" w:hAnsi="Times New Roman" w:cs="Times New Roman"/>
          <w:sz w:val="24"/>
          <w:szCs w:val="24"/>
        </w:rPr>
        <w:t xml:space="preserve">menggunakan 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multi-pipet </w:t>
      </w:r>
      <w:r>
        <w:rPr>
          <w:rFonts w:ascii="Times New Roman" w:hAnsi="Times New Roman" w:cs="Times New Roman"/>
          <w:sz w:val="24"/>
          <w:szCs w:val="24"/>
        </w:rPr>
        <w:t xml:space="preserve">dengan lebar </w:t>
      </w:r>
      <w:r w:rsidR="00394BEB" w:rsidRPr="007031EE">
        <w:rPr>
          <w:rFonts w:ascii="Times New Roman" w:hAnsi="Times New Roman" w:cs="Times New Roman"/>
          <w:sz w:val="24"/>
          <w:szCs w:val="24"/>
        </w:rPr>
        <w:t>sumur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BEB" w:rsidRPr="007031EE">
        <w:rPr>
          <w:rFonts w:ascii="Times New Roman" w:hAnsi="Times New Roman" w:cs="Times New Roman"/>
          <w:sz w:val="24"/>
          <w:szCs w:val="24"/>
        </w:rPr>
        <w:t xml:space="preserve"> 2,5</w:t>
      </w:r>
      <w:r>
        <w:rPr>
          <w:rFonts w:ascii="Times New Roman" w:hAnsi="Times New Roman" w:cs="Times New Roman"/>
          <w:sz w:val="24"/>
          <w:szCs w:val="24"/>
        </w:rPr>
        <w:t xml:space="preserve">mm </w:t>
      </w:r>
      <w:r w:rsidR="00394BEB" w:rsidRPr="007031EE">
        <w:rPr>
          <w:rFonts w:ascii="Times New Roman" w:hAnsi="Times New Roman" w:cs="Times New Roman"/>
          <w:sz w:val="24"/>
          <w:szCs w:val="24"/>
        </w:rPr>
        <w:t>aturlah secara bergantian seperti ditunjukkan pada ilustrasi.</w:t>
      </w:r>
    </w:p>
    <w:p w14:paraId="2E136415" w14:textId="77777777" w:rsidR="00394BEB" w:rsidRPr="007031EE" w:rsidRDefault="00A14C82" w:rsidP="005F6E3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92724" w:rsidRPr="007031EE">
        <w:rPr>
          <w:rFonts w:ascii="Times New Roman" w:hAnsi="Times New Roman" w:cs="Times New Roman"/>
          <w:sz w:val="24"/>
          <w:szCs w:val="24"/>
        </w:rPr>
        <w:t xml:space="preserve">tur tutup pengaman </w:t>
      </w:r>
      <w:r>
        <w:rPr>
          <w:rFonts w:ascii="Times New Roman" w:hAnsi="Times New Roman" w:cs="Times New Roman"/>
          <w:sz w:val="24"/>
          <w:szCs w:val="24"/>
        </w:rPr>
        <w:t>dengan benar se</w:t>
      </w:r>
      <w:r w:rsidR="00692724" w:rsidRPr="007031EE">
        <w:rPr>
          <w:rFonts w:ascii="Times New Roman" w:hAnsi="Times New Roman" w:cs="Times New Roman"/>
          <w:sz w:val="24"/>
          <w:szCs w:val="24"/>
        </w:rPr>
        <w:t>hingga balok pengaman sesuai ke celah catu daya.</w:t>
      </w:r>
    </w:p>
    <w:p w14:paraId="2E136416" w14:textId="77777777" w:rsidR="00692724" w:rsidRPr="007031EE" w:rsidRDefault="00692724" w:rsidP="005F6E3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31EE">
        <w:rPr>
          <w:rFonts w:ascii="Times New Roman" w:hAnsi="Times New Roman" w:cs="Times New Roman"/>
          <w:sz w:val="24"/>
          <w:szCs w:val="24"/>
        </w:rPr>
        <w:t>Tekan tombol run/pause</w:t>
      </w:r>
      <w:r w:rsidR="00A14C82">
        <w:rPr>
          <w:rFonts w:ascii="Times New Roman" w:hAnsi="Times New Roman" w:cs="Times New Roman"/>
          <w:sz w:val="24"/>
          <w:szCs w:val="24"/>
        </w:rPr>
        <w:t>/</w:t>
      </w:r>
      <w:r w:rsidRPr="007031EE">
        <w:rPr>
          <w:rFonts w:ascii="Times New Roman" w:hAnsi="Times New Roman" w:cs="Times New Roman"/>
          <w:sz w:val="24"/>
          <w:szCs w:val="24"/>
        </w:rPr>
        <w:t xml:space="preserve">stop untuk menyalakan power supply. LED merah akan menyala, menunjukkan bahwa </w:t>
      </w:r>
      <w:r w:rsidR="00A14C82">
        <w:rPr>
          <w:rFonts w:ascii="Times New Roman" w:hAnsi="Times New Roman" w:cs="Times New Roman"/>
          <w:sz w:val="24"/>
          <w:szCs w:val="24"/>
        </w:rPr>
        <w:t>arus</w:t>
      </w:r>
      <w:r w:rsidRPr="007031EE">
        <w:rPr>
          <w:rFonts w:ascii="Times New Roman" w:hAnsi="Times New Roman" w:cs="Times New Roman"/>
          <w:sz w:val="24"/>
          <w:szCs w:val="24"/>
        </w:rPr>
        <w:t xml:space="preserve"> sistem menyala. Periksa juga bahwa gelembung udara dapat diamati dari elektroda karena ini menunjukkan bahwa </w:t>
      </w:r>
      <w:r w:rsidR="00A14C82">
        <w:rPr>
          <w:rFonts w:ascii="Times New Roman" w:hAnsi="Times New Roman" w:cs="Times New Roman"/>
          <w:sz w:val="24"/>
          <w:szCs w:val="24"/>
        </w:rPr>
        <w:t xml:space="preserve">arus mengalir ke </w:t>
      </w:r>
      <w:r w:rsidRPr="007031EE">
        <w:rPr>
          <w:rFonts w:ascii="Times New Roman" w:hAnsi="Times New Roman" w:cs="Times New Roman"/>
          <w:sz w:val="24"/>
          <w:szCs w:val="24"/>
        </w:rPr>
        <w:t>tangki elektroforesis.</w:t>
      </w:r>
    </w:p>
    <w:p w14:paraId="2E136417" w14:textId="77777777" w:rsidR="00E511D1" w:rsidRDefault="00692724" w:rsidP="005F6E3F">
      <w:pPr>
        <w:jc w:val="both"/>
        <w:rPr>
          <w:rFonts w:ascii="Times New Roman" w:hAnsi="Times New Roman" w:cs="Times New Roman"/>
          <w:sz w:val="24"/>
          <w:szCs w:val="24"/>
        </w:rPr>
      </w:pPr>
      <w:r w:rsidRPr="007031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36418" w14:textId="77777777" w:rsidR="005F6E3F" w:rsidRPr="007031EE" w:rsidRDefault="005F6E3F" w:rsidP="005F6E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36419" w14:textId="77777777" w:rsidR="00692724" w:rsidRDefault="00692724" w:rsidP="005F6E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4C82">
        <w:rPr>
          <w:rFonts w:ascii="Times New Roman" w:hAnsi="Times New Roman" w:cs="Times New Roman"/>
          <w:b/>
          <w:sz w:val="32"/>
          <w:szCs w:val="32"/>
        </w:rPr>
        <w:t>SOP BL</w:t>
      </w:r>
      <w:r w:rsidR="00C34D95">
        <w:rPr>
          <w:rFonts w:ascii="Times New Roman" w:hAnsi="Times New Roman" w:cs="Times New Roman"/>
          <w:b/>
          <w:sz w:val="32"/>
          <w:szCs w:val="32"/>
        </w:rPr>
        <w:t xml:space="preserve">UE LIGHT </w:t>
      </w:r>
      <w:r w:rsidRPr="00A14C82">
        <w:rPr>
          <w:rFonts w:ascii="Times New Roman" w:hAnsi="Times New Roman" w:cs="Times New Roman"/>
          <w:b/>
          <w:sz w:val="32"/>
          <w:szCs w:val="32"/>
        </w:rPr>
        <w:t>TRANSILLUMINATOR</w:t>
      </w:r>
    </w:p>
    <w:p w14:paraId="2E13641A" w14:textId="77777777" w:rsidR="00C34D95" w:rsidRPr="00C34D95" w:rsidRDefault="00C34D95" w:rsidP="005F6E3F">
      <w:pPr>
        <w:spacing w:after="160"/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</w:pPr>
      <w:r w:rsidRPr="00C34D95"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t>PETUNJUK UMUM</w:t>
      </w:r>
    </w:p>
    <w:p w14:paraId="2E13641B" w14:textId="77777777" w:rsidR="00C34D95" w:rsidRPr="00C34D95" w:rsidRDefault="00C34D95" w:rsidP="005F6E3F">
      <w:pPr>
        <w:spacing w:after="160"/>
        <w:contextualSpacing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C34D95">
        <w:rPr>
          <w:rFonts w:ascii="Times New Roman" w:eastAsia="Calibri" w:hAnsi="Times New Roman" w:cs="Times New Roman"/>
          <w:noProof/>
          <w:sz w:val="24"/>
          <w:szCs w:val="24"/>
        </w:rPr>
        <w:t>Blue light transilluminator hanya dapat digunakan ketika digunakan pewarna Diamond™ Nucleic Acid Dye</w:t>
      </w:r>
      <w:r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2E13641C" w14:textId="77777777" w:rsidR="00C34D95" w:rsidRDefault="00C34D95" w:rsidP="005F6E3F">
      <w:pPr>
        <w:spacing w:after="160"/>
        <w:rPr>
          <w:rFonts w:ascii="Calibri Light" w:eastAsia="Calibri" w:hAnsi="Calibri Light" w:cs="Calibri Light"/>
          <w:b/>
          <w:noProof/>
          <w:u w:val="single"/>
        </w:rPr>
      </w:pPr>
    </w:p>
    <w:p w14:paraId="2E13641D" w14:textId="77777777" w:rsidR="00C34D95" w:rsidRPr="00C34D95" w:rsidRDefault="00C34D95" w:rsidP="005F6E3F">
      <w:pPr>
        <w:spacing w:after="160"/>
        <w:rPr>
          <w:rFonts w:ascii="Times New Roman" w:eastAsia="Calibri" w:hAnsi="Times New Roman" w:cs="Times New Roman"/>
          <w:b/>
          <w:noProof/>
          <w:sz w:val="24"/>
          <w:u w:val="single"/>
        </w:rPr>
      </w:pPr>
      <w:r w:rsidRPr="00C34D95">
        <w:rPr>
          <w:rFonts w:ascii="Times New Roman" w:eastAsia="Calibri" w:hAnsi="Times New Roman" w:cs="Times New Roman"/>
          <w:b/>
          <w:noProof/>
          <w:sz w:val="24"/>
          <w:u w:val="single"/>
        </w:rPr>
        <w:t>CARA PENGOPERASIAN</w:t>
      </w:r>
    </w:p>
    <w:p w14:paraId="2E13641E" w14:textId="77777777" w:rsidR="00C34D95" w:rsidRPr="00C34D95" w:rsidRDefault="00C34D95" w:rsidP="005F6E3F">
      <w:pPr>
        <w:numPr>
          <w:ilvl w:val="0"/>
          <w:numId w:val="6"/>
        </w:numPr>
        <w:spacing w:after="160"/>
        <w:ind w:left="360"/>
        <w:contextualSpacing/>
        <w:rPr>
          <w:rFonts w:ascii="Times New Roman" w:eastAsia="Calibri" w:hAnsi="Times New Roman" w:cs="Times New Roman"/>
          <w:noProof/>
          <w:sz w:val="24"/>
          <w:lang w:val="id-ID"/>
        </w:rPr>
      </w:pPr>
      <w:r w:rsidRPr="00C34D95">
        <w:rPr>
          <w:rFonts w:ascii="Times New Roman" w:eastAsia="Calibri" w:hAnsi="Times New Roman" w:cs="Times New Roman"/>
          <w:noProof/>
          <w:sz w:val="24"/>
        </w:rPr>
        <w:t>Sambungkan kabel pada stop kontak</w:t>
      </w:r>
    </w:p>
    <w:p w14:paraId="2E13641F" w14:textId="77777777" w:rsidR="00C34D95" w:rsidRPr="00C34D95" w:rsidRDefault="00C34D95" w:rsidP="005F6E3F">
      <w:pPr>
        <w:numPr>
          <w:ilvl w:val="0"/>
          <w:numId w:val="6"/>
        </w:numPr>
        <w:spacing w:after="160"/>
        <w:ind w:left="360"/>
        <w:contextualSpacing/>
        <w:rPr>
          <w:rFonts w:ascii="Times New Roman" w:eastAsia="Calibri" w:hAnsi="Times New Roman" w:cs="Times New Roman"/>
          <w:noProof/>
          <w:sz w:val="24"/>
          <w:lang w:val="id-ID"/>
        </w:rPr>
      </w:pPr>
      <w:r w:rsidRPr="00C34D95">
        <w:rPr>
          <w:rFonts w:ascii="Times New Roman" w:eastAsia="Calibri" w:hAnsi="Times New Roman" w:cs="Times New Roman"/>
          <w:noProof/>
          <w:sz w:val="24"/>
        </w:rPr>
        <w:t>Arahkan transilluminator dengan menghadapkan bagian terbuka ke arah dinding (jangan ke arah pengguna)</w:t>
      </w:r>
    </w:p>
    <w:p w14:paraId="2E136420" w14:textId="77777777" w:rsidR="00C34D95" w:rsidRPr="00C34D95" w:rsidRDefault="00C34D95" w:rsidP="005F6E3F">
      <w:pPr>
        <w:numPr>
          <w:ilvl w:val="0"/>
          <w:numId w:val="6"/>
        </w:numPr>
        <w:spacing w:after="160"/>
        <w:ind w:left="360"/>
        <w:contextualSpacing/>
        <w:rPr>
          <w:rFonts w:ascii="Times New Roman" w:eastAsia="Calibri" w:hAnsi="Times New Roman" w:cs="Times New Roman"/>
          <w:noProof/>
          <w:sz w:val="24"/>
          <w:lang w:val="id-ID"/>
        </w:rPr>
      </w:pPr>
      <w:r w:rsidRPr="00C34D95">
        <w:rPr>
          <w:rFonts w:ascii="Times New Roman" w:eastAsia="Calibri" w:hAnsi="Times New Roman" w:cs="Times New Roman"/>
          <w:noProof/>
          <w:sz w:val="24"/>
        </w:rPr>
        <w:t>Letakkan gel didalam transilluminator dan tutup kembali</w:t>
      </w:r>
    </w:p>
    <w:p w14:paraId="2E136421" w14:textId="77777777" w:rsidR="00C34D95" w:rsidRPr="00C34D95" w:rsidRDefault="00C34D95" w:rsidP="005F6E3F">
      <w:pPr>
        <w:numPr>
          <w:ilvl w:val="0"/>
          <w:numId w:val="6"/>
        </w:numPr>
        <w:spacing w:after="160"/>
        <w:ind w:left="360"/>
        <w:contextualSpacing/>
        <w:rPr>
          <w:rFonts w:ascii="Times New Roman" w:eastAsia="Calibri" w:hAnsi="Times New Roman" w:cs="Times New Roman"/>
          <w:noProof/>
          <w:sz w:val="24"/>
          <w:lang w:val="id-ID"/>
        </w:rPr>
      </w:pPr>
      <w:r w:rsidRPr="00C34D95">
        <w:rPr>
          <w:rFonts w:ascii="Times New Roman" w:eastAsia="Calibri" w:hAnsi="Times New Roman" w:cs="Times New Roman"/>
          <w:noProof/>
          <w:sz w:val="24"/>
        </w:rPr>
        <w:t xml:space="preserve">Nyalakan dengan menekan tombol </w:t>
      </w:r>
      <w:r w:rsidRPr="007031EE">
        <w:rPr>
          <w:rFonts w:ascii="Times New Roman" w:hAnsi="Times New Roman" w:cs="Times New Roman"/>
          <w:sz w:val="24"/>
          <w:szCs w:val="24"/>
        </w:rPr>
        <w:t>ON/OFF ke mode ON</w:t>
      </w:r>
      <w:r w:rsidRPr="00C34D95">
        <w:rPr>
          <w:rFonts w:ascii="Times New Roman" w:eastAsia="Calibri" w:hAnsi="Times New Roman" w:cs="Times New Roman"/>
          <w:noProof/>
          <w:sz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</w:rPr>
        <w:t>d</w:t>
      </w:r>
      <w:r w:rsidRPr="00C34D95">
        <w:rPr>
          <w:rFonts w:ascii="Times New Roman" w:eastAsia="Calibri" w:hAnsi="Times New Roman" w:cs="Times New Roman"/>
          <w:noProof/>
          <w:sz w:val="24"/>
        </w:rPr>
        <w:t>i sebelah kanan</w:t>
      </w:r>
    </w:p>
    <w:p w14:paraId="2E136422" w14:textId="77777777" w:rsidR="00C34D95" w:rsidRPr="00C34D95" w:rsidRDefault="00C34D95" w:rsidP="005F6E3F">
      <w:pPr>
        <w:numPr>
          <w:ilvl w:val="0"/>
          <w:numId w:val="6"/>
        </w:numPr>
        <w:spacing w:after="160"/>
        <w:ind w:left="360"/>
        <w:contextualSpacing/>
        <w:rPr>
          <w:rFonts w:ascii="Times New Roman" w:eastAsia="Calibri" w:hAnsi="Times New Roman" w:cs="Times New Roman"/>
          <w:noProof/>
          <w:sz w:val="24"/>
          <w:lang w:val="id-ID"/>
        </w:rPr>
      </w:pPr>
      <w:r w:rsidRPr="00C34D95">
        <w:rPr>
          <w:rFonts w:ascii="Times New Roman" w:eastAsia="Calibri" w:hAnsi="Times New Roman" w:cs="Times New Roman"/>
          <w:noProof/>
          <w:sz w:val="24"/>
        </w:rPr>
        <w:t>Amati hasil elektroforosis</w:t>
      </w:r>
      <w:r>
        <w:rPr>
          <w:rFonts w:ascii="Times New Roman" w:eastAsia="Calibri" w:hAnsi="Times New Roman" w:cs="Times New Roman"/>
          <w:noProof/>
          <w:sz w:val="24"/>
        </w:rPr>
        <w:t xml:space="preserve"> dengan</w:t>
      </w:r>
      <w:r w:rsidRPr="00C34D95">
        <w:rPr>
          <w:rFonts w:ascii="Times New Roman" w:eastAsia="Calibri" w:hAnsi="Times New Roman" w:cs="Times New Roman"/>
          <w:noProof/>
          <w:sz w:val="24"/>
        </w:rPr>
        <w:t xml:space="preserve"> dibantu box </w:t>
      </w:r>
      <w:r w:rsidR="005F6E3F">
        <w:rPr>
          <w:rFonts w:ascii="Times New Roman" w:eastAsia="Calibri" w:hAnsi="Times New Roman" w:cs="Times New Roman"/>
          <w:noProof/>
          <w:sz w:val="24"/>
        </w:rPr>
        <w:t xml:space="preserve">hitam </w:t>
      </w:r>
      <w:r w:rsidRPr="00C34D95">
        <w:rPr>
          <w:rFonts w:ascii="Times New Roman" w:eastAsia="Calibri" w:hAnsi="Times New Roman" w:cs="Times New Roman"/>
          <w:noProof/>
          <w:sz w:val="24"/>
        </w:rPr>
        <w:t>dengan area lubang untuk melihat hasil.</w:t>
      </w:r>
    </w:p>
    <w:p w14:paraId="2E136423" w14:textId="77777777" w:rsidR="00C34D95" w:rsidRPr="00C34D95" w:rsidRDefault="00C34D95" w:rsidP="005F6E3F">
      <w:pPr>
        <w:numPr>
          <w:ilvl w:val="0"/>
          <w:numId w:val="6"/>
        </w:numPr>
        <w:spacing w:after="160"/>
        <w:ind w:left="360"/>
        <w:contextualSpacing/>
        <w:rPr>
          <w:rFonts w:ascii="Times New Roman" w:eastAsia="Calibri" w:hAnsi="Times New Roman" w:cs="Times New Roman"/>
          <w:noProof/>
          <w:sz w:val="24"/>
          <w:lang w:val="id-ID"/>
        </w:rPr>
      </w:pPr>
      <w:r w:rsidRPr="00C34D95">
        <w:rPr>
          <w:rFonts w:ascii="Times New Roman" w:eastAsia="Calibri" w:hAnsi="Times New Roman" w:cs="Times New Roman"/>
          <w:noProof/>
          <w:sz w:val="24"/>
        </w:rPr>
        <w:t>Ketika selesai, matikan terlebih dahulu dengan menekan tombol</w:t>
      </w:r>
      <w:r w:rsidR="005F6E3F" w:rsidRPr="005F6E3F">
        <w:rPr>
          <w:rFonts w:ascii="Times New Roman" w:hAnsi="Times New Roman" w:cs="Times New Roman"/>
          <w:sz w:val="24"/>
          <w:szCs w:val="24"/>
        </w:rPr>
        <w:t xml:space="preserve"> </w:t>
      </w:r>
      <w:r w:rsidR="005F6E3F" w:rsidRPr="007031EE">
        <w:rPr>
          <w:rFonts w:ascii="Times New Roman" w:hAnsi="Times New Roman" w:cs="Times New Roman"/>
          <w:sz w:val="24"/>
          <w:szCs w:val="24"/>
        </w:rPr>
        <w:t>ON/OFF ke mode O</w:t>
      </w:r>
      <w:r w:rsidR="005F6E3F">
        <w:rPr>
          <w:rFonts w:ascii="Times New Roman" w:hAnsi="Times New Roman" w:cs="Times New Roman"/>
          <w:sz w:val="24"/>
          <w:szCs w:val="24"/>
        </w:rPr>
        <w:t>FF</w:t>
      </w:r>
      <w:r w:rsidRPr="00C34D95">
        <w:rPr>
          <w:rFonts w:ascii="Times New Roman" w:eastAsia="Calibri" w:hAnsi="Times New Roman" w:cs="Times New Roman"/>
          <w:noProof/>
          <w:sz w:val="24"/>
        </w:rPr>
        <w:t xml:space="preserve"> di sebelah kanan, dan gel dikeluarkan dari dalam transilluminator</w:t>
      </w:r>
    </w:p>
    <w:p w14:paraId="2E136424" w14:textId="77777777" w:rsidR="00C34D95" w:rsidRPr="00C34D95" w:rsidRDefault="00C34D95" w:rsidP="005F6E3F">
      <w:pPr>
        <w:numPr>
          <w:ilvl w:val="0"/>
          <w:numId w:val="6"/>
        </w:numPr>
        <w:spacing w:after="160"/>
        <w:ind w:left="360"/>
        <w:contextualSpacing/>
        <w:rPr>
          <w:rFonts w:ascii="Times New Roman" w:eastAsia="Calibri" w:hAnsi="Times New Roman" w:cs="Times New Roman"/>
          <w:noProof/>
          <w:sz w:val="24"/>
          <w:lang w:val="id-ID"/>
        </w:rPr>
      </w:pPr>
      <w:r w:rsidRPr="00C34D95">
        <w:rPr>
          <w:rFonts w:ascii="Times New Roman" w:eastAsia="Calibri" w:hAnsi="Times New Roman" w:cs="Times New Roman"/>
          <w:noProof/>
          <w:sz w:val="24"/>
        </w:rPr>
        <w:t>Cabut kabel dari stop kontak dan rapikan serta bersihkan kembali</w:t>
      </w:r>
      <w:r w:rsidR="005F6E3F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5F6E3F" w:rsidRPr="00C34D95">
        <w:rPr>
          <w:rFonts w:ascii="Times New Roman" w:eastAsia="Calibri" w:hAnsi="Times New Roman" w:cs="Times New Roman"/>
          <w:noProof/>
          <w:sz w:val="24"/>
        </w:rPr>
        <w:t>transilluminator seperti semula</w:t>
      </w:r>
      <w:r w:rsidR="005F6E3F">
        <w:rPr>
          <w:rFonts w:ascii="Times New Roman" w:eastAsia="Calibri" w:hAnsi="Times New Roman" w:cs="Times New Roman"/>
          <w:noProof/>
          <w:sz w:val="24"/>
        </w:rPr>
        <w:t xml:space="preserve"> dengan cara di lap menggunakan tisu</w:t>
      </w:r>
      <w:r w:rsidRPr="00C34D95">
        <w:rPr>
          <w:rFonts w:ascii="Times New Roman" w:eastAsia="Calibri" w:hAnsi="Times New Roman" w:cs="Times New Roman"/>
          <w:noProof/>
          <w:sz w:val="24"/>
        </w:rPr>
        <w:t xml:space="preserve">. </w:t>
      </w:r>
    </w:p>
    <w:p w14:paraId="2E136425" w14:textId="77777777" w:rsidR="00C34D95" w:rsidRPr="00C34D95" w:rsidRDefault="00C34D95" w:rsidP="005F6E3F">
      <w:pPr>
        <w:spacing w:after="160"/>
        <w:ind w:left="360" w:hanging="360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C34D95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Note: </w:t>
      </w:r>
    </w:p>
    <w:p w14:paraId="2E136426" w14:textId="77777777" w:rsidR="00C34D95" w:rsidRPr="00C34D95" w:rsidRDefault="00C34D95" w:rsidP="005F6E3F">
      <w:pPr>
        <w:spacing w:after="160"/>
        <w:rPr>
          <w:rFonts w:ascii="Times New Roman" w:eastAsia="Calibri" w:hAnsi="Times New Roman" w:cs="Times New Roman"/>
          <w:noProof/>
          <w:sz w:val="24"/>
          <w:szCs w:val="24"/>
        </w:rPr>
      </w:pPr>
      <w:r w:rsidRPr="00C34D95">
        <w:rPr>
          <w:rFonts w:ascii="Times New Roman" w:eastAsia="Calibri" w:hAnsi="Times New Roman" w:cs="Times New Roman"/>
          <w:noProof/>
          <w:sz w:val="24"/>
          <w:szCs w:val="24"/>
        </w:rPr>
        <w:t xml:space="preserve">Apabila dibutuhkan proses </w:t>
      </w:r>
      <w:r w:rsidRPr="00C34D95">
        <w:rPr>
          <w:rFonts w:ascii="Times New Roman" w:eastAsia="Calibri" w:hAnsi="Times New Roman" w:cs="Times New Roman"/>
          <w:i/>
          <w:noProof/>
          <w:sz w:val="24"/>
          <w:szCs w:val="24"/>
        </w:rPr>
        <w:t>slicing gel,</w:t>
      </w:r>
      <w:r w:rsidRPr="00C34D95">
        <w:rPr>
          <w:rFonts w:ascii="Times New Roman" w:eastAsia="Calibri" w:hAnsi="Times New Roman" w:cs="Times New Roman"/>
          <w:noProof/>
          <w:sz w:val="24"/>
          <w:szCs w:val="24"/>
        </w:rPr>
        <w:t xml:space="preserve"> jangan sampai menggores lapisan transilluminator. Gunakan benda tumpul untuk slicing gel</w:t>
      </w:r>
    </w:p>
    <w:p w14:paraId="2E136427" w14:textId="77777777" w:rsidR="00C34D95" w:rsidRDefault="00C34D95" w:rsidP="005F6E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36428" w14:textId="77777777" w:rsidR="005F6E3F" w:rsidRPr="005F6E3F" w:rsidRDefault="005F6E3F" w:rsidP="005F6E3F">
      <w:pPr>
        <w:spacing w:after="160"/>
        <w:jc w:val="center"/>
        <w:rPr>
          <w:rFonts w:ascii="Times New Roman" w:eastAsia="Calibri" w:hAnsi="Times New Roman" w:cs="Times New Roman"/>
          <w:b/>
          <w:noProof/>
          <w:sz w:val="32"/>
          <w:szCs w:val="32"/>
        </w:rPr>
      </w:pPr>
      <w:r w:rsidRPr="005F6E3F">
        <w:rPr>
          <w:rFonts w:ascii="Times New Roman" w:eastAsia="Calibri" w:hAnsi="Times New Roman" w:cs="Times New Roman"/>
          <w:b/>
          <w:noProof/>
          <w:sz w:val="32"/>
          <w:szCs w:val="32"/>
        </w:rPr>
        <w:lastRenderedPageBreak/>
        <w:t>SOP QUANTUS QUANTIFLOUR</w:t>
      </w:r>
    </w:p>
    <w:p w14:paraId="2E136429" w14:textId="77777777" w:rsidR="005F6E3F" w:rsidRPr="005F6E3F" w:rsidRDefault="005F6E3F" w:rsidP="005F6E3F">
      <w:pPr>
        <w:spacing w:after="160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t>PETUNJUK UMUM</w:t>
      </w:r>
    </w:p>
    <w:p w14:paraId="2E13642A" w14:textId="77777777" w:rsidR="005F6E3F" w:rsidRPr="005F6E3F" w:rsidRDefault="005F6E3F" w:rsidP="00AB54B8">
      <w:pPr>
        <w:numPr>
          <w:ilvl w:val="0"/>
          <w:numId w:val="7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bCs/>
          <w:noProof/>
          <w:color w:val="231F20"/>
          <w:sz w:val="24"/>
          <w:szCs w:val="24"/>
        </w:rPr>
        <w:t>Quantus dapat digunakan untuk melakukan pengukuran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 dsDNA ataupun RNA sesuai dengan buffer reagen dan standard yang tersedia. Dalam hal ini hanya lab hanya memiliki buffer dan standard untuk melakukan pengukuran dsDNA </w:t>
      </w:r>
    </w:p>
    <w:p w14:paraId="2E13642B" w14:textId="77777777" w:rsidR="005F6E3F" w:rsidRPr="005F6E3F" w:rsidRDefault="005F6E3F" w:rsidP="00AB54B8">
      <w:pPr>
        <w:numPr>
          <w:ilvl w:val="0"/>
          <w:numId w:val="7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Sistem navigasi atau pengaturan menggunakan empat tombol yang dapat disesuaikan dengan menu operasi, dan tekan tombol ditengah untuk “enter” atau memilih pengaturan. </w:t>
      </w:r>
    </w:p>
    <w:p w14:paraId="2E13642C" w14:textId="77777777" w:rsidR="005F6E3F" w:rsidRPr="005F6E3F" w:rsidRDefault="005F6E3F" w:rsidP="00AB54B8">
      <w:pPr>
        <w:numPr>
          <w:ilvl w:val="0"/>
          <w:numId w:val="7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Alat akan “sleep” secara otomatis apabila tidak digunakan dalam jangka waktu tertentu. Cukup tekan tombol apapun untuk menghidupkannya. </w:t>
      </w:r>
    </w:p>
    <w:p w14:paraId="2E13642D" w14:textId="77777777" w:rsidR="005F6E3F" w:rsidRPr="005F6E3F" w:rsidRDefault="005F6E3F" w:rsidP="00AB54B8">
      <w:pPr>
        <w:numPr>
          <w:ilvl w:val="0"/>
          <w:numId w:val="7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Kalibrasi dengan larutan standard hanya perlu dilakukan 1 kali selama reagen yang digunakan adalah 1 lot number atau 1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>package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2E13642E" w14:textId="77777777" w:rsidR="005F6E3F" w:rsidRPr="005F6E3F" w:rsidRDefault="005F6E3F" w:rsidP="00AB54B8">
      <w:pPr>
        <w:numPr>
          <w:ilvl w:val="0"/>
          <w:numId w:val="7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Diperlukan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>blank solution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 untuk setiap kali pengukuran konsentrasi sampel.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Blank 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berisi reagen tanpa sampel dsDNA apapun. Reagen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standard solution 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hanya dibutuhkan untuk proses kalibrasi.</w:t>
      </w:r>
    </w:p>
    <w:p w14:paraId="2E13642F" w14:textId="77777777" w:rsidR="005F6E3F" w:rsidRPr="005F6E3F" w:rsidRDefault="005F6E3F" w:rsidP="00AB54B8">
      <w:pPr>
        <w:numPr>
          <w:ilvl w:val="0"/>
          <w:numId w:val="7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Bahan yang harus disediakan sendiri adalah PCR tube 0.5 mL</w:t>
      </w:r>
    </w:p>
    <w:p w14:paraId="2E136430" w14:textId="77777777" w:rsidR="005F6E3F" w:rsidRPr="005F6E3F" w:rsidRDefault="005F6E3F" w:rsidP="00AB54B8">
      <w:pPr>
        <w:numPr>
          <w:ilvl w:val="0"/>
          <w:numId w:val="7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Kembalikan set reagen segera kedalam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>freezer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 -20</w:t>
      </w:r>
      <w:r w:rsidRPr="005F6E3F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0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C ketika selesai digunakan</w:t>
      </w:r>
    </w:p>
    <w:p w14:paraId="2E136431" w14:textId="77777777" w:rsidR="005F6E3F" w:rsidRPr="005F6E3F" w:rsidRDefault="005F6E3F" w:rsidP="005F6E3F">
      <w:pPr>
        <w:spacing w:after="160"/>
        <w:ind w:left="720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</w:pPr>
    </w:p>
    <w:p w14:paraId="2E136432" w14:textId="77777777" w:rsidR="005F6E3F" w:rsidRPr="005F6E3F" w:rsidRDefault="005F6E3F" w:rsidP="005F6E3F">
      <w:pPr>
        <w:spacing w:after="160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t>CARA PENGOPERASIAN</w:t>
      </w:r>
    </w:p>
    <w:p w14:paraId="2E136433" w14:textId="77777777" w:rsidR="005F6E3F" w:rsidRPr="005F6E3F" w:rsidRDefault="005F6E3F" w:rsidP="00AB54B8">
      <w:pPr>
        <w:spacing w:after="1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Sambungkan kabel pada stop kontak atau pada adapter USB perangkat kompouter, alat akan menyala secara otomatis. Penggunaan komputer untuk merekam data dapat digunakan dengan bantuan software </w:t>
      </w:r>
      <w:hyperlink r:id="rId6" w:history="1">
        <w:r w:rsidRPr="005F6E3F">
          <w:rPr>
            <w:rFonts w:ascii="Times New Roman" w:eastAsia="Calibri" w:hAnsi="Times New Roman" w:cs="Times New Roman"/>
            <w:b/>
            <w:bCs/>
            <w:noProof/>
            <w:color w:val="0563C1"/>
            <w:sz w:val="24"/>
            <w:szCs w:val="24"/>
            <w:u w:val="single"/>
            <w:lang w:val="id-ID"/>
          </w:rPr>
          <w:t>www.promega.com/quantusfluorometersoftware/</w:t>
        </w:r>
      </w:hyperlink>
      <w:r w:rsidRPr="005F6E3F">
        <w:rPr>
          <w:rFonts w:ascii="Times New Roman" w:eastAsia="Calibri" w:hAnsi="Times New Roman" w:cs="Times New Roman"/>
          <w:b/>
          <w:bCs/>
          <w:noProof/>
          <w:color w:val="231F20"/>
          <w:sz w:val="24"/>
          <w:szCs w:val="24"/>
        </w:rPr>
        <w:t xml:space="preserve"> </w:t>
      </w:r>
    </w:p>
    <w:p w14:paraId="2E136434" w14:textId="77777777" w:rsidR="005F6E3F" w:rsidRPr="005F6E3F" w:rsidRDefault="005F6E3F" w:rsidP="00AB54B8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b/>
          <w:bCs/>
          <w:noProof/>
          <w:color w:val="231F20"/>
          <w:sz w:val="24"/>
          <w:szCs w:val="24"/>
        </w:rPr>
      </w:pPr>
    </w:p>
    <w:p w14:paraId="2E136435" w14:textId="77777777" w:rsidR="005F6E3F" w:rsidRPr="005F6E3F" w:rsidRDefault="005F6E3F" w:rsidP="00AB54B8">
      <w:pPr>
        <w:spacing w:before="240" w:after="1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b/>
          <w:bCs/>
          <w:noProof/>
          <w:color w:val="231F20"/>
          <w:sz w:val="24"/>
          <w:szCs w:val="24"/>
          <w:u w:val="single"/>
        </w:rPr>
        <w:t>KALIBRASI</w:t>
      </w:r>
    </w:p>
    <w:p w14:paraId="2E136436" w14:textId="77777777" w:rsidR="005F6E3F" w:rsidRPr="005F6E3F" w:rsidRDefault="005F6E3F" w:rsidP="00AB54B8">
      <w:pPr>
        <w:numPr>
          <w:ilvl w:val="0"/>
          <w:numId w:val="8"/>
        </w:numPr>
        <w:spacing w:before="240"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Apabila belum pernah dikalibrasi atau dibutuhkan kalibrasi karena pergantian reagen, maka layar “Calibration” akan muncul otomatis, atau tekan pilihan “Calibration”.</w:t>
      </w:r>
    </w:p>
    <w:p w14:paraId="2E136437" w14:textId="77777777" w:rsidR="005F6E3F" w:rsidRPr="005F6E3F" w:rsidRDefault="005F6E3F" w:rsidP="00AB54B8">
      <w:pPr>
        <w:numPr>
          <w:ilvl w:val="0"/>
          <w:numId w:val="8"/>
        </w:numPr>
        <w:spacing w:before="240"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Tekan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lid, 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dan masukkan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>blank solution,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 dan tekan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lid 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untuk menutup kembali. Tekan “Read Blank”. Nilai RFU (relative flourescence unit) akan muncul.</w:t>
      </w:r>
    </w:p>
    <w:p w14:paraId="2E136438" w14:textId="77777777" w:rsidR="005F6E3F" w:rsidRPr="005F6E3F" w:rsidRDefault="005F6E3F" w:rsidP="00AB54B8">
      <w:pPr>
        <w:numPr>
          <w:ilvl w:val="0"/>
          <w:numId w:val="8"/>
        </w:numPr>
        <w:spacing w:before="240"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Buka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lid, 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ganti dengan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>standard solution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, dan tekan lid untuk menutup kembali. Tekan “Read Std”.</w:t>
      </w:r>
    </w:p>
    <w:p w14:paraId="2E136439" w14:textId="77777777" w:rsidR="005F6E3F" w:rsidRPr="005F6E3F" w:rsidRDefault="005F6E3F" w:rsidP="00AB54B8">
      <w:pPr>
        <w:spacing w:before="240" w:after="1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F6E3F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Note: 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Ketika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blank 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dan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standard 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sudah benar, maka rasio akan dikalkulasi secara otomatis untuk sampel berikutnya. Namun apabila “invalid”, maka kalibrasi perlu dilakukan ulang.</w:t>
      </w:r>
    </w:p>
    <w:p w14:paraId="2E13643A" w14:textId="77777777" w:rsidR="005F6E3F" w:rsidRPr="005F6E3F" w:rsidRDefault="005F6E3F" w:rsidP="00AB54B8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2E13643B" w14:textId="77777777" w:rsidR="005F6E3F" w:rsidRPr="005F6E3F" w:rsidRDefault="005F6E3F" w:rsidP="00AB54B8">
      <w:pPr>
        <w:spacing w:after="1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t>TANPA KALIBRASI</w:t>
      </w:r>
    </w:p>
    <w:p w14:paraId="2E13643C" w14:textId="77777777" w:rsidR="005F6E3F" w:rsidRPr="005F6E3F" w:rsidRDefault="005F6E3F" w:rsidP="00AB54B8">
      <w:pPr>
        <w:numPr>
          <w:ilvl w:val="0"/>
          <w:numId w:val="12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Apabila tidak butuh kalibrasi, maka dapat dipilih menu “Protocol”, lalu atur protocol yang diinginkan (dsDNA atau RNA)</w:t>
      </w:r>
    </w:p>
    <w:p w14:paraId="2E13643D" w14:textId="77777777" w:rsidR="005F6E3F" w:rsidRPr="005F6E3F" w:rsidRDefault="005F6E3F" w:rsidP="00AB54B8">
      <w:pPr>
        <w:numPr>
          <w:ilvl w:val="0"/>
          <w:numId w:val="12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Pilih “volume/unit” dan pilih volume sampel yang akan di load. Gunakan 200 </w:t>
      </w:r>
      <w:r w:rsidR="007D39AC">
        <w:rPr>
          <w:rFonts w:ascii="Times New Roman" w:eastAsia="Calibri" w:hAnsi="Times New Roman" w:cs="Times New Roman"/>
          <w:noProof/>
          <w:sz w:val="24"/>
          <w:szCs w:val="24"/>
        </w:rPr>
        <w:t>µ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L.</w:t>
      </w:r>
    </w:p>
    <w:p w14:paraId="2E13643E" w14:textId="77777777" w:rsidR="005F6E3F" w:rsidRPr="005F6E3F" w:rsidRDefault="005F6E3F" w:rsidP="00AB54B8">
      <w:pPr>
        <w:numPr>
          <w:ilvl w:val="0"/>
          <w:numId w:val="12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Pilih unit konsentrasi untuk display data. </w:t>
      </w:r>
      <w:r w:rsidR="007D39AC">
        <w:rPr>
          <w:rFonts w:ascii="Times New Roman" w:eastAsia="Calibri" w:hAnsi="Times New Roman" w:cs="Times New Roman"/>
          <w:noProof/>
          <w:sz w:val="24"/>
          <w:szCs w:val="24"/>
        </w:rPr>
        <w:t>Gunakan ng/µ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L untuk lebih mudah. </w:t>
      </w:r>
    </w:p>
    <w:p w14:paraId="2E13643F" w14:textId="77777777" w:rsidR="005F6E3F" w:rsidRPr="005F6E3F" w:rsidRDefault="005F6E3F" w:rsidP="00AB54B8">
      <w:pPr>
        <w:numPr>
          <w:ilvl w:val="0"/>
          <w:numId w:val="12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Tekan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>lid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, masukkan tube sampel, dan tekan kembali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lid. 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Sampel akan otomatis dikalkukasi, dan tunggu hingga hasil dimunculkan pada layar. </w:t>
      </w:r>
    </w:p>
    <w:p w14:paraId="2E136440" w14:textId="77777777" w:rsidR="005F6E3F" w:rsidRPr="005F6E3F" w:rsidRDefault="005F6E3F" w:rsidP="005F6E3F">
      <w:pPr>
        <w:spacing w:after="160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lastRenderedPageBreak/>
        <w:t>PEMBUATAN LARUTAN</w:t>
      </w:r>
    </w:p>
    <w:p w14:paraId="2E136441" w14:textId="77777777" w:rsidR="005F6E3F" w:rsidRPr="005F6E3F" w:rsidRDefault="005F6E3F" w:rsidP="005F6E3F">
      <w:pPr>
        <w:spacing w:after="160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</w:pPr>
    </w:p>
    <w:p w14:paraId="2E136442" w14:textId="77777777" w:rsidR="005F6E3F" w:rsidRPr="005F6E3F" w:rsidRDefault="005F6E3F" w:rsidP="00AB54B8">
      <w:pPr>
        <w:numPr>
          <w:ilvl w:val="0"/>
          <w:numId w:val="9"/>
        </w:numPr>
        <w:spacing w:before="240" w:after="160"/>
        <w:ind w:left="360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HiItung terlebih dahulu jumlah total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working solution 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yang dibutuhkan, yaitu jumlah sampel ditambah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>blank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 dan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standard 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(bila diperlukan)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. </w:t>
      </w:r>
      <w:r w:rsidRPr="005F6E3F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 xml:space="preserve">Working solution </w:t>
      </w:r>
      <w:r w:rsidRPr="005F6E3F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untuk 1 tube adalah 200 </w:t>
      </w:r>
      <w:r w:rsidR="007D39AC">
        <w:rPr>
          <w:rFonts w:ascii="Times New Roman" w:eastAsia="Calibri" w:hAnsi="Times New Roman" w:cs="Times New Roman"/>
          <w:b/>
          <w:noProof/>
          <w:sz w:val="24"/>
          <w:szCs w:val="24"/>
        </w:rPr>
        <w:t>µ</w:t>
      </w:r>
      <w:r w:rsidRPr="005F6E3F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L, dan harus selalu dibuat </w:t>
      </w:r>
      <w:r w:rsidRPr="005F6E3F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>fresh</w:t>
      </w:r>
      <w:r w:rsidRPr="005F6E3F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sebelum digunakan.</w:t>
      </w:r>
    </w:p>
    <w:p w14:paraId="2E136443" w14:textId="77777777" w:rsidR="005F6E3F" w:rsidRPr="005F6E3F" w:rsidRDefault="005F6E3F" w:rsidP="00AB54B8">
      <w:pPr>
        <w:numPr>
          <w:ilvl w:val="0"/>
          <w:numId w:val="9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Buatlah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master mix 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sesuai jumlah total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working solution 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dalam mikrotube 1,5 mL dengan komponen sebagai berikut, dan pastikan dihomogenisasi: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2768"/>
        <w:gridCol w:w="2769"/>
        <w:gridCol w:w="2770"/>
      </w:tblGrid>
      <w:tr w:rsidR="005F6E3F" w:rsidRPr="005F6E3F" w14:paraId="2E136447" w14:textId="77777777" w:rsidTr="00880107">
        <w:tc>
          <w:tcPr>
            <w:tcW w:w="2768" w:type="dxa"/>
          </w:tcPr>
          <w:p w14:paraId="2E136444" w14:textId="77777777" w:rsidR="005F6E3F" w:rsidRPr="005F6E3F" w:rsidRDefault="005F6E3F" w:rsidP="00AB54B8">
            <w:pPr>
              <w:spacing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6E3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Komponen</w:t>
            </w:r>
          </w:p>
        </w:tc>
        <w:tc>
          <w:tcPr>
            <w:tcW w:w="2769" w:type="dxa"/>
          </w:tcPr>
          <w:p w14:paraId="2E136445" w14:textId="77777777" w:rsidR="005F6E3F" w:rsidRPr="005F6E3F" w:rsidRDefault="005F6E3F" w:rsidP="00AB54B8">
            <w:pPr>
              <w:spacing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6E3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Konsentrasi awal</w:t>
            </w:r>
          </w:p>
        </w:tc>
        <w:tc>
          <w:tcPr>
            <w:tcW w:w="2770" w:type="dxa"/>
          </w:tcPr>
          <w:p w14:paraId="2E136446" w14:textId="77777777" w:rsidR="005F6E3F" w:rsidRPr="005F6E3F" w:rsidRDefault="005F6E3F" w:rsidP="00AB54B8">
            <w:pPr>
              <w:spacing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6E3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Konsentrasi akhir</w:t>
            </w:r>
          </w:p>
        </w:tc>
      </w:tr>
      <w:tr w:rsidR="005F6E3F" w:rsidRPr="005F6E3F" w14:paraId="2E13644B" w14:textId="77777777" w:rsidTr="00880107">
        <w:tc>
          <w:tcPr>
            <w:tcW w:w="2768" w:type="dxa"/>
          </w:tcPr>
          <w:p w14:paraId="2E136448" w14:textId="77777777" w:rsidR="005F6E3F" w:rsidRPr="005F6E3F" w:rsidRDefault="005F6E3F" w:rsidP="00AB54B8">
            <w:pPr>
              <w:spacing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6E3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TE buffer</w:t>
            </w:r>
          </w:p>
        </w:tc>
        <w:tc>
          <w:tcPr>
            <w:tcW w:w="2769" w:type="dxa"/>
          </w:tcPr>
          <w:p w14:paraId="2E136449" w14:textId="77777777" w:rsidR="005F6E3F" w:rsidRPr="005F6E3F" w:rsidRDefault="005F6E3F" w:rsidP="00AB54B8">
            <w:pPr>
              <w:spacing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6E3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20X</w:t>
            </w:r>
          </w:p>
        </w:tc>
        <w:tc>
          <w:tcPr>
            <w:tcW w:w="2770" w:type="dxa"/>
          </w:tcPr>
          <w:p w14:paraId="2E13644A" w14:textId="77777777" w:rsidR="005F6E3F" w:rsidRPr="005F6E3F" w:rsidRDefault="005F6E3F" w:rsidP="00AB54B8">
            <w:pPr>
              <w:spacing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6E3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1X</w:t>
            </w:r>
          </w:p>
        </w:tc>
      </w:tr>
      <w:tr w:rsidR="005F6E3F" w:rsidRPr="005F6E3F" w14:paraId="2E13644F" w14:textId="77777777" w:rsidTr="00880107">
        <w:tc>
          <w:tcPr>
            <w:tcW w:w="2768" w:type="dxa"/>
          </w:tcPr>
          <w:p w14:paraId="2E13644C" w14:textId="77777777" w:rsidR="005F6E3F" w:rsidRPr="005F6E3F" w:rsidRDefault="005F6E3F" w:rsidP="00AB54B8">
            <w:pPr>
              <w:spacing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6E3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Quantiflour Dye</w:t>
            </w:r>
          </w:p>
        </w:tc>
        <w:tc>
          <w:tcPr>
            <w:tcW w:w="2769" w:type="dxa"/>
          </w:tcPr>
          <w:p w14:paraId="2E13644D" w14:textId="77777777" w:rsidR="005F6E3F" w:rsidRPr="005F6E3F" w:rsidRDefault="005F6E3F" w:rsidP="00AB54B8">
            <w:pPr>
              <w:spacing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6E3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200X</w:t>
            </w:r>
          </w:p>
        </w:tc>
        <w:tc>
          <w:tcPr>
            <w:tcW w:w="2770" w:type="dxa"/>
          </w:tcPr>
          <w:p w14:paraId="2E13644E" w14:textId="77777777" w:rsidR="005F6E3F" w:rsidRPr="005F6E3F" w:rsidRDefault="005F6E3F" w:rsidP="00AB54B8">
            <w:pPr>
              <w:spacing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6E3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1X</w:t>
            </w:r>
          </w:p>
        </w:tc>
      </w:tr>
    </w:tbl>
    <w:p w14:paraId="2E136450" w14:textId="77777777" w:rsidR="005F6E3F" w:rsidRPr="005F6E3F" w:rsidRDefault="005F6E3F" w:rsidP="00AB54B8">
      <w:pPr>
        <w:spacing w:after="160"/>
        <w:ind w:left="360" w:hanging="360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5F6E3F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Note: </w:t>
      </w:r>
    </w:p>
    <w:p w14:paraId="2E136451" w14:textId="77777777" w:rsidR="005F6E3F" w:rsidRPr="005F6E3F" w:rsidRDefault="005F6E3F" w:rsidP="00AB54B8">
      <w:pPr>
        <w:numPr>
          <w:ilvl w:val="0"/>
          <w:numId w:val="10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larutkan TE buffer terlebih dahulu dengan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>Nuclease free water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 atau deion steril, lalu tambahkan quantiflour Dye sesuai dengan volume dan konsentrasi akhir</w:t>
      </w:r>
    </w:p>
    <w:p w14:paraId="2E136452" w14:textId="77777777" w:rsidR="005F6E3F" w:rsidRPr="005F6E3F" w:rsidRDefault="005F6E3F" w:rsidP="00AB54B8">
      <w:pPr>
        <w:numPr>
          <w:ilvl w:val="0"/>
          <w:numId w:val="10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Hindarkan stok Quantiflour Dye dari paparan cahaya yang terlalu lama.</w:t>
      </w:r>
    </w:p>
    <w:p w14:paraId="2E136453" w14:textId="77777777" w:rsidR="005F6E3F" w:rsidRPr="005F6E3F" w:rsidRDefault="005F6E3F" w:rsidP="00AB54B8">
      <w:pPr>
        <w:numPr>
          <w:ilvl w:val="0"/>
          <w:numId w:val="9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>Working solution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 dibagi kedalam masing-masing PCR tube 0.5 ml</w:t>
      </w:r>
    </w:p>
    <w:p w14:paraId="2E136454" w14:textId="77777777" w:rsidR="005F6E3F" w:rsidRPr="005F6E3F" w:rsidRDefault="005F6E3F" w:rsidP="00AB54B8">
      <w:pPr>
        <w:numPr>
          <w:ilvl w:val="0"/>
          <w:numId w:val="11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i/>
          <w:noProof/>
          <w:sz w:val="24"/>
          <w:szCs w:val="24"/>
          <w:u w:val="single"/>
        </w:rPr>
        <w:t xml:space="preserve">Blank solution tube </w:t>
      </w:r>
      <w:r w:rsidR="007D39AC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diisi 200 µ</w:t>
      </w:r>
      <w:r w:rsidRPr="005F6E3F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 xml:space="preserve">L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  <w:u w:val="single"/>
        </w:rPr>
        <w:t xml:space="preserve">working solution </w:t>
      </w:r>
      <w:r w:rsidRPr="005F6E3F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saja.</w:t>
      </w:r>
    </w:p>
    <w:p w14:paraId="2E136455" w14:textId="77777777" w:rsidR="005F6E3F" w:rsidRPr="005F6E3F" w:rsidRDefault="005F6E3F" w:rsidP="00AB54B8">
      <w:pPr>
        <w:numPr>
          <w:ilvl w:val="0"/>
          <w:numId w:val="11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i/>
          <w:noProof/>
          <w:sz w:val="24"/>
          <w:szCs w:val="24"/>
          <w:u w:val="single"/>
        </w:rPr>
        <w:t>Standard solution</w:t>
      </w:r>
      <w:r w:rsidRPr="005F6E3F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 xml:space="preserve"> dan sampel tube diisi 198 </w:t>
      </w:r>
      <w:r w:rsidR="007D39AC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µ</w:t>
      </w:r>
      <w:r w:rsidRPr="005F6E3F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 xml:space="preserve">L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  <w:u w:val="single"/>
        </w:rPr>
        <w:t>working solution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, 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kemudian:</w:t>
      </w:r>
    </w:p>
    <w:p w14:paraId="2E136456" w14:textId="77777777" w:rsidR="005F6E3F" w:rsidRPr="005F6E3F" w:rsidRDefault="005F6E3F" w:rsidP="00AB54B8">
      <w:pPr>
        <w:numPr>
          <w:ilvl w:val="0"/>
          <w:numId w:val="10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Standard solution tube, 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ditambahkan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>dsDNA standard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 100 ng/</w:t>
      </w:r>
      <w:r w:rsidR="007D39AC">
        <w:rPr>
          <w:rFonts w:ascii="Times New Roman" w:eastAsia="Calibri" w:hAnsi="Times New Roman" w:cs="Times New Roman"/>
          <w:noProof/>
          <w:sz w:val="24"/>
          <w:szCs w:val="24"/>
        </w:rPr>
        <w:t>µ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L sebanyak 2 </w:t>
      </w:r>
      <w:r w:rsidR="007D39AC">
        <w:rPr>
          <w:rFonts w:ascii="Times New Roman" w:eastAsia="Calibri" w:hAnsi="Times New Roman" w:cs="Times New Roman"/>
          <w:noProof/>
          <w:sz w:val="24"/>
          <w:szCs w:val="24"/>
        </w:rPr>
        <w:t>µ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L agar jumlah akhir </w:t>
      </w:r>
      <w:r w:rsidRPr="005F6E3F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standard dsDNA 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dalam tube adalah 200 ng (sehingga konsentrasi akhir adalah 1 ng/</w:t>
      </w:r>
      <w:r w:rsidR="007D39AC">
        <w:rPr>
          <w:rFonts w:ascii="Times New Roman" w:eastAsia="Calibri" w:hAnsi="Times New Roman" w:cs="Times New Roman"/>
          <w:noProof/>
          <w:sz w:val="24"/>
          <w:szCs w:val="24"/>
        </w:rPr>
        <w:t>µ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L)</w:t>
      </w:r>
    </w:p>
    <w:p w14:paraId="2E136457" w14:textId="77777777" w:rsidR="005F6E3F" w:rsidRPr="005F6E3F" w:rsidRDefault="005F6E3F" w:rsidP="00AB54B8">
      <w:pPr>
        <w:numPr>
          <w:ilvl w:val="0"/>
          <w:numId w:val="10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Sampel dimasukkan ke tube masing-masing sebanyak 2 </w:t>
      </w:r>
      <w:r w:rsidR="007D39AC">
        <w:rPr>
          <w:rFonts w:ascii="Times New Roman" w:eastAsia="Calibri" w:hAnsi="Times New Roman" w:cs="Times New Roman"/>
          <w:noProof/>
          <w:sz w:val="24"/>
          <w:szCs w:val="24"/>
        </w:rPr>
        <w:t>µ</w:t>
      </w: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 xml:space="preserve">L </w:t>
      </w:r>
    </w:p>
    <w:p w14:paraId="2E136458" w14:textId="77777777" w:rsidR="005F6E3F" w:rsidRPr="005F6E3F" w:rsidRDefault="005F6E3F" w:rsidP="00AB54B8">
      <w:pPr>
        <w:numPr>
          <w:ilvl w:val="0"/>
          <w:numId w:val="9"/>
        </w:numPr>
        <w:spacing w:after="160"/>
        <w:ind w:left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F6E3F">
        <w:rPr>
          <w:rFonts w:ascii="Times New Roman" w:eastAsia="Calibri" w:hAnsi="Times New Roman" w:cs="Times New Roman"/>
          <w:noProof/>
          <w:sz w:val="24"/>
          <w:szCs w:val="24"/>
        </w:rPr>
        <w:t>Homogenisasi larutan dengan vortex, dan inkubasi selama 5 menit sebelum dilakukan pengukuran.</w:t>
      </w:r>
    </w:p>
    <w:p w14:paraId="2E136459" w14:textId="77777777" w:rsidR="005F6E3F" w:rsidRDefault="005F6E3F" w:rsidP="005F6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3645A" w14:textId="77777777" w:rsidR="00A1720D" w:rsidRDefault="00A1720D" w:rsidP="005F6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3645B" w14:textId="77777777" w:rsidR="00A1720D" w:rsidRDefault="00A1720D" w:rsidP="005F6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3645C" w14:textId="77777777" w:rsidR="00A1720D" w:rsidRDefault="00A1720D" w:rsidP="005F6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3645D" w14:textId="77777777" w:rsidR="00A1720D" w:rsidRDefault="00A1720D" w:rsidP="005F6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3645E" w14:textId="77777777" w:rsidR="00A1720D" w:rsidRDefault="00A1720D" w:rsidP="005F6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3645F" w14:textId="77777777" w:rsidR="00A1720D" w:rsidRDefault="00A1720D" w:rsidP="005F6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36460" w14:textId="77777777" w:rsidR="00A1720D" w:rsidRDefault="00A1720D" w:rsidP="005F6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36461" w14:textId="77777777" w:rsidR="00A1720D" w:rsidRDefault="00A1720D" w:rsidP="005F6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36462" w14:textId="77777777" w:rsidR="00A1720D" w:rsidRDefault="00A1720D" w:rsidP="005F6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36463" w14:textId="77777777" w:rsidR="00A1720D" w:rsidRDefault="00A1720D" w:rsidP="005F6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36464" w14:textId="77777777" w:rsidR="00A1720D" w:rsidRPr="00A1720D" w:rsidRDefault="00A1720D" w:rsidP="00A172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20D">
        <w:rPr>
          <w:rFonts w:ascii="Times New Roman" w:hAnsi="Times New Roman" w:cs="Times New Roman"/>
          <w:b/>
          <w:sz w:val="24"/>
          <w:szCs w:val="24"/>
        </w:rPr>
        <w:lastRenderedPageBreak/>
        <w:t>SOP SHAKER INKUBATOR WIGGENS</w:t>
      </w:r>
    </w:p>
    <w:p w14:paraId="2E136465" w14:textId="77777777" w:rsidR="00A1720D" w:rsidRDefault="00FB59A5" w:rsidP="00A1720D">
      <w:pPr>
        <w:pStyle w:val="ListParagraph"/>
        <w:numPr>
          <w:ilvl w:val="0"/>
          <w:numId w:val="13"/>
        </w:numPr>
        <w:spacing w:line="360" w:lineRule="auto"/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T</w:t>
      </w:r>
      <w:r w:rsidR="00A1720D">
        <w:rPr>
          <w:rFonts w:ascii="Times New Roman" w:hAnsi="Times New Roman" w:cs="Times New Roman"/>
          <w:sz w:val="20"/>
          <w:szCs w:val="20"/>
        </w:rPr>
        <w:t>ekan tombol power</w:t>
      </w:r>
      <w:r>
        <w:rPr>
          <w:rFonts w:ascii="Times New Roman" w:hAnsi="Times New Roman" w:cs="Times New Roman"/>
          <w:sz w:val="20"/>
          <w:szCs w:val="20"/>
        </w:rPr>
        <w:t xml:space="preserve"> untuk menyalakan ON/OFF</w:t>
      </w:r>
    </w:p>
    <w:p w14:paraId="2E136466" w14:textId="77777777" w:rsidR="00A1720D" w:rsidRDefault="00A1720D" w:rsidP="00A1720D">
      <w:pPr>
        <w:pStyle w:val="ListParagraph"/>
        <w:numPr>
          <w:ilvl w:val="0"/>
          <w:numId w:val="13"/>
        </w:numPr>
        <w:spacing w:line="360" w:lineRule="auto"/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B59A5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ekan tombol Temp ↑↓ </w:t>
      </w:r>
      <w:r w:rsidR="00FB59A5">
        <w:rPr>
          <w:rFonts w:ascii="Times New Roman" w:hAnsi="Times New Roman" w:cs="Times New Roman"/>
          <w:sz w:val="20"/>
          <w:szCs w:val="20"/>
        </w:rPr>
        <w:t xml:space="preserve">untuk mengatur suhu, </w:t>
      </w:r>
      <w:r>
        <w:rPr>
          <w:rFonts w:ascii="Times New Roman" w:hAnsi="Times New Roman" w:cs="Times New Roman"/>
          <w:sz w:val="20"/>
          <w:szCs w:val="20"/>
        </w:rPr>
        <w:t xml:space="preserve">kemudian tekan tombol konfirmasi  </w:t>
      </w:r>
    </w:p>
    <w:p w14:paraId="2E136467" w14:textId="77777777" w:rsidR="00A1720D" w:rsidRDefault="00FB59A5" w:rsidP="00A1720D">
      <w:pPr>
        <w:pStyle w:val="ListParagraph"/>
        <w:numPr>
          <w:ilvl w:val="0"/>
          <w:numId w:val="13"/>
        </w:numPr>
        <w:spacing w:line="360" w:lineRule="auto"/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Tekan tombol kecepatan rpm ↑↓ untuk mengatur</w:t>
      </w:r>
    </w:p>
    <w:p w14:paraId="2E136468" w14:textId="77777777" w:rsidR="00622389" w:rsidRDefault="00622389" w:rsidP="0062238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136469" w14:textId="77777777" w:rsidR="00622389" w:rsidRDefault="00622389" w:rsidP="0062238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13646A" w14:textId="77777777" w:rsidR="00622389" w:rsidRDefault="00622389" w:rsidP="0062238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13646B" w14:textId="77777777" w:rsidR="00622389" w:rsidRDefault="00622389" w:rsidP="006223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SOP SONIKATOR</w:t>
      </w:r>
    </w:p>
    <w:p w14:paraId="2E13646C" w14:textId="77777777" w:rsidR="00622389" w:rsidRDefault="00622389" w:rsidP="00622389">
      <w:pPr>
        <w:pStyle w:val="ListParagraph"/>
        <w:numPr>
          <w:ilvl w:val="0"/>
          <w:numId w:val="14"/>
        </w:numPr>
        <w:spacing w:line="360" w:lineRule="auto"/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Bersihkan probe dengan alcohol 70% dan keringkan dengan tissue</w:t>
      </w:r>
    </w:p>
    <w:p w14:paraId="2E13646D" w14:textId="77777777" w:rsidR="00622389" w:rsidRDefault="00622389" w:rsidP="00622389">
      <w:pPr>
        <w:pStyle w:val="ListParagraph"/>
        <w:numPr>
          <w:ilvl w:val="0"/>
          <w:numId w:val="14"/>
        </w:numPr>
        <w:spacing w:line="360" w:lineRule="auto"/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Letakkan sampel hingga mengenai probe (atur tuas probe)</w:t>
      </w:r>
    </w:p>
    <w:p w14:paraId="2E13646E" w14:textId="77777777" w:rsidR="00622389" w:rsidRDefault="00622389" w:rsidP="00622389">
      <w:pPr>
        <w:pStyle w:val="ListParagraph"/>
        <w:numPr>
          <w:ilvl w:val="0"/>
          <w:numId w:val="14"/>
        </w:numPr>
        <w:spacing w:line="360" w:lineRule="auto"/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Tekan tombol POWER</w:t>
      </w:r>
    </w:p>
    <w:p w14:paraId="2E13646F" w14:textId="77777777" w:rsidR="00622389" w:rsidRDefault="00622389" w:rsidP="00622389">
      <w:pPr>
        <w:pStyle w:val="ListParagraph"/>
        <w:numPr>
          <w:ilvl w:val="0"/>
          <w:numId w:val="14"/>
        </w:numPr>
        <w:spacing w:line="360" w:lineRule="auto"/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Atur siklus sonikator</w:t>
      </w:r>
    </w:p>
    <w:p w14:paraId="2E136470" w14:textId="77777777" w:rsidR="00622389" w:rsidRDefault="00622389" w:rsidP="00622389">
      <w:pPr>
        <w:pStyle w:val="ListParagraph"/>
        <w:numPr>
          <w:ilvl w:val="0"/>
          <w:numId w:val="15"/>
        </w:numPr>
        <w:spacing w:line="360" w:lineRule="auto"/>
        <w:ind w:left="36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Tekan tombol SET untuk mengatur waktu</w:t>
      </w:r>
      <w:r w:rsidR="00D50AEE">
        <w:rPr>
          <w:rFonts w:ascii="Times New Roman" w:hAnsi="Times New Roman" w:cs="Times New Roman"/>
          <w:sz w:val="20"/>
          <w:szCs w:val="20"/>
        </w:rPr>
        <w:t xml:space="preserve"> ON/OFF</w:t>
      </w:r>
    </w:p>
    <w:p w14:paraId="2E136471" w14:textId="77777777" w:rsidR="009E6487" w:rsidRDefault="00622389" w:rsidP="00622389">
      <w:pPr>
        <w:pStyle w:val="ListParagraph"/>
        <w:numPr>
          <w:ilvl w:val="0"/>
          <w:numId w:val="15"/>
        </w:numPr>
        <w:spacing w:line="360" w:lineRule="auto"/>
        <w:ind w:left="36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90DB8">
        <w:rPr>
          <w:rFonts w:ascii="Times New Roman" w:hAnsi="Times New Roman" w:cs="Times New Roman"/>
          <w:sz w:val="20"/>
          <w:szCs w:val="20"/>
        </w:rPr>
        <w:t xml:space="preserve">Jika tidak dibutuhkan pengaturan waktu ON/OFF </w:t>
      </w:r>
      <w:r w:rsidR="009E6487">
        <w:rPr>
          <w:rFonts w:ascii="Times New Roman" w:hAnsi="Times New Roman" w:cs="Times New Roman"/>
          <w:sz w:val="20"/>
          <w:szCs w:val="20"/>
        </w:rPr>
        <w:t>tekan tombol MODEL</w:t>
      </w:r>
    </w:p>
    <w:p w14:paraId="2E136472" w14:textId="77777777" w:rsidR="009E6487" w:rsidRDefault="009E6487" w:rsidP="00622389">
      <w:pPr>
        <w:pStyle w:val="ListParagraph"/>
        <w:numPr>
          <w:ilvl w:val="0"/>
          <w:numId w:val="15"/>
        </w:numPr>
        <w:spacing w:line="360" w:lineRule="auto"/>
        <w:ind w:left="36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Tekan tombol SET untuk mengatur waktu</w:t>
      </w:r>
    </w:p>
    <w:p w14:paraId="2E136473" w14:textId="77777777" w:rsidR="005102E2" w:rsidRDefault="005102E2" w:rsidP="009E6487">
      <w:pPr>
        <w:pStyle w:val="ListParagraph"/>
        <w:numPr>
          <w:ilvl w:val="0"/>
          <w:numId w:val="14"/>
        </w:numPr>
        <w:spacing w:line="360" w:lineRule="auto"/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E6487">
        <w:rPr>
          <w:rFonts w:ascii="Times New Roman" w:hAnsi="Times New Roman" w:cs="Times New Roman"/>
          <w:sz w:val="20"/>
          <w:szCs w:val="20"/>
        </w:rPr>
        <w:t xml:space="preserve">Tekan tombol </w:t>
      </w:r>
      <w:r>
        <w:rPr>
          <w:rFonts w:ascii="Times New Roman" w:hAnsi="Times New Roman" w:cs="Times New Roman"/>
          <w:sz w:val="20"/>
          <w:szCs w:val="20"/>
        </w:rPr>
        <w:t>SET hingga menampilkan semua hasil pengaturan</w:t>
      </w:r>
    </w:p>
    <w:p w14:paraId="2E136474" w14:textId="77777777" w:rsidR="005102E2" w:rsidRDefault="005102E2" w:rsidP="009E6487">
      <w:pPr>
        <w:pStyle w:val="ListParagraph"/>
        <w:numPr>
          <w:ilvl w:val="0"/>
          <w:numId w:val="14"/>
        </w:numPr>
        <w:spacing w:line="360" w:lineRule="auto"/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Atur frekuensi (%) dengan mengatur tombol POWER</w:t>
      </w:r>
    </w:p>
    <w:p w14:paraId="2E136475" w14:textId="77777777" w:rsidR="005102E2" w:rsidRDefault="005102E2" w:rsidP="009E6487">
      <w:pPr>
        <w:pStyle w:val="ListParagraph"/>
        <w:numPr>
          <w:ilvl w:val="0"/>
          <w:numId w:val="14"/>
        </w:numPr>
        <w:spacing w:line="360" w:lineRule="auto"/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Tekan tombol ON/OFF hingga lampu menyala</w:t>
      </w:r>
    </w:p>
    <w:p w14:paraId="2E136476" w14:textId="77777777" w:rsidR="005102E2" w:rsidRDefault="005102E2" w:rsidP="009E6487">
      <w:pPr>
        <w:pStyle w:val="ListParagraph"/>
        <w:numPr>
          <w:ilvl w:val="0"/>
          <w:numId w:val="14"/>
        </w:numPr>
        <w:spacing w:line="360" w:lineRule="auto"/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Setelah selesai matikan alat </w:t>
      </w:r>
    </w:p>
    <w:p w14:paraId="2E136477" w14:textId="77777777" w:rsidR="005102E2" w:rsidRDefault="005102E2" w:rsidP="009E6487">
      <w:pPr>
        <w:pStyle w:val="ListParagraph"/>
        <w:numPr>
          <w:ilvl w:val="0"/>
          <w:numId w:val="14"/>
        </w:numPr>
        <w:spacing w:line="360" w:lineRule="auto"/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Bersihkan kembali probe dengan alcohol 70% dan keringkan dengan tissue</w:t>
      </w:r>
    </w:p>
    <w:p w14:paraId="2E136478" w14:textId="77777777" w:rsidR="00622389" w:rsidRPr="009E6487" w:rsidRDefault="005102E2" w:rsidP="005102E2">
      <w:pPr>
        <w:pStyle w:val="ListParagraph"/>
        <w:spacing w:line="36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50AEE" w:rsidRPr="009E648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22389" w:rsidRPr="009E6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C3C"/>
    <w:multiLevelType w:val="hybridMultilevel"/>
    <w:tmpl w:val="98D481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C464B5"/>
    <w:multiLevelType w:val="hybridMultilevel"/>
    <w:tmpl w:val="746E2F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884FDF"/>
    <w:multiLevelType w:val="hybridMultilevel"/>
    <w:tmpl w:val="39D2A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317B"/>
    <w:multiLevelType w:val="hybridMultilevel"/>
    <w:tmpl w:val="17B84A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0F68"/>
    <w:multiLevelType w:val="hybridMultilevel"/>
    <w:tmpl w:val="72F20C7E"/>
    <w:lvl w:ilvl="0" w:tplc="04210017">
      <w:start w:val="1"/>
      <w:numFmt w:val="lowerLetter"/>
      <w:lvlText w:val="%1)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F74BE4"/>
    <w:multiLevelType w:val="hybridMultilevel"/>
    <w:tmpl w:val="FC5A9A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868C1"/>
    <w:multiLevelType w:val="hybridMultilevel"/>
    <w:tmpl w:val="1946F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531CF"/>
    <w:multiLevelType w:val="hybridMultilevel"/>
    <w:tmpl w:val="4072D0E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A70396"/>
    <w:multiLevelType w:val="hybridMultilevel"/>
    <w:tmpl w:val="27EE2B24"/>
    <w:lvl w:ilvl="0" w:tplc="D806FA12">
      <w:start w:val="1"/>
      <w:numFmt w:val="bullet"/>
      <w:lvlText w:val="-"/>
      <w:lvlJc w:val="left"/>
      <w:pPr>
        <w:ind w:left="1069" w:hanging="360"/>
      </w:pPr>
      <w:rPr>
        <w:rFonts w:ascii="Calibri Light" w:eastAsiaTheme="minorHAnsi" w:hAnsi="Calibri Light" w:cs="Calibri Light" w:hint="default"/>
        <w:b/>
      </w:rPr>
    </w:lvl>
    <w:lvl w:ilvl="1" w:tplc="0421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A2D7670"/>
    <w:multiLevelType w:val="hybridMultilevel"/>
    <w:tmpl w:val="4078C7A4"/>
    <w:lvl w:ilvl="0" w:tplc="5B90F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C539CE"/>
    <w:multiLevelType w:val="hybridMultilevel"/>
    <w:tmpl w:val="CA2A3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F6407"/>
    <w:multiLevelType w:val="hybridMultilevel"/>
    <w:tmpl w:val="FC5A9A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212BA"/>
    <w:multiLevelType w:val="hybridMultilevel"/>
    <w:tmpl w:val="DF428AD0"/>
    <w:lvl w:ilvl="0" w:tplc="E7EE23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E6CD9"/>
    <w:multiLevelType w:val="hybridMultilevel"/>
    <w:tmpl w:val="38A6C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31AA2"/>
    <w:multiLevelType w:val="hybridMultilevel"/>
    <w:tmpl w:val="FC5A9A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380939">
    <w:abstractNumId w:val="12"/>
  </w:num>
  <w:num w:numId="2" w16cid:durableId="1072704387">
    <w:abstractNumId w:val="9"/>
  </w:num>
  <w:num w:numId="3" w16cid:durableId="1614824980">
    <w:abstractNumId w:val="13"/>
  </w:num>
  <w:num w:numId="4" w16cid:durableId="2092769498">
    <w:abstractNumId w:val="2"/>
  </w:num>
  <w:num w:numId="5" w16cid:durableId="389546906">
    <w:abstractNumId w:val="1"/>
  </w:num>
  <w:num w:numId="6" w16cid:durableId="387650327">
    <w:abstractNumId w:val="3"/>
  </w:num>
  <w:num w:numId="7" w16cid:durableId="1602495176">
    <w:abstractNumId w:val="5"/>
  </w:num>
  <w:num w:numId="8" w16cid:durableId="22177538">
    <w:abstractNumId w:val="11"/>
  </w:num>
  <w:num w:numId="9" w16cid:durableId="337122005">
    <w:abstractNumId w:val="7"/>
  </w:num>
  <w:num w:numId="10" w16cid:durableId="588655871">
    <w:abstractNumId w:val="8"/>
  </w:num>
  <w:num w:numId="11" w16cid:durableId="864711034">
    <w:abstractNumId w:val="4"/>
  </w:num>
  <w:num w:numId="12" w16cid:durableId="315764547">
    <w:abstractNumId w:val="14"/>
  </w:num>
  <w:num w:numId="13" w16cid:durableId="423309699">
    <w:abstractNumId w:val="6"/>
  </w:num>
  <w:num w:numId="14" w16cid:durableId="1639870405">
    <w:abstractNumId w:val="10"/>
  </w:num>
  <w:num w:numId="15" w16cid:durableId="144561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1D1"/>
    <w:rsid w:val="0023610A"/>
    <w:rsid w:val="002B3EB6"/>
    <w:rsid w:val="00323BD3"/>
    <w:rsid w:val="0037765E"/>
    <w:rsid w:val="00394BEB"/>
    <w:rsid w:val="005102E2"/>
    <w:rsid w:val="005223B9"/>
    <w:rsid w:val="005F6E3F"/>
    <w:rsid w:val="00622389"/>
    <w:rsid w:val="00642E56"/>
    <w:rsid w:val="0066216C"/>
    <w:rsid w:val="00690DB8"/>
    <w:rsid w:val="00692724"/>
    <w:rsid w:val="007031EE"/>
    <w:rsid w:val="007D39AC"/>
    <w:rsid w:val="008920DA"/>
    <w:rsid w:val="00996913"/>
    <w:rsid w:val="009D1AF6"/>
    <w:rsid w:val="009E6487"/>
    <w:rsid w:val="00A14C82"/>
    <w:rsid w:val="00A1720D"/>
    <w:rsid w:val="00AB54B8"/>
    <w:rsid w:val="00B120CF"/>
    <w:rsid w:val="00C34D95"/>
    <w:rsid w:val="00C46966"/>
    <w:rsid w:val="00CC32BA"/>
    <w:rsid w:val="00CD08C2"/>
    <w:rsid w:val="00D119C7"/>
    <w:rsid w:val="00D50AEE"/>
    <w:rsid w:val="00E511D1"/>
    <w:rsid w:val="00EB24BF"/>
    <w:rsid w:val="00FB59A5"/>
    <w:rsid w:val="00FC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63F9"/>
  <w15:docId w15:val="{37A047B7-520E-47DB-B663-2A22C230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1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4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F6E3F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mega.com/quantusfluorometersoftwar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5</Pages>
  <Words>1143</Words>
  <Characters>6744</Characters>
  <Application>Microsoft Office Word</Application>
  <DocSecurity>0</DocSecurity>
  <Lines>168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sith26</dc:creator>
  <cp:lastModifiedBy>Reviewer</cp:lastModifiedBy>
  <cp:revision>12</cp:revision>
  <dcterms:created xsi:type="dcterms:W3CDTF">2017-11-21T08:07:00Z</dcterms:created>
  <dcterms:modified xsi:type="dcterms:W3CDTF">2026-02-06T09:09:00Z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2026-02-06T09:09:06Z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8951676e-4f1a-454d-9aef-c342b769a64e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50, 3, 0, 1</vt:lpwstr>
  </property>
</Properties>
</file>